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08CA" w14:textId="02A78732" w:rsidR="00B67838" w:rsidRDefault="00B67838" w:rsidP="00B67838">
      <w:pPr>
        <w:pStyle w:val="IntenseQuote"/>
        <w:tabs>
          <w:tab w:val="center" w:pos="4212"/>
          <w:tab w:val="right" w:pos="8424"/>
        </w:tabs>
        <w:ind w:left="0"/>
        <w:rPr>
          <w:i w:val="0"/>
          <w:color w:val="943634" w:themeColor="accent2" w:themeShade="BF"/>
        </w:rPr>
      </w:pPr>
      <w:r w:rsidRPr="00703413">
        <w:rPr>
          <w:rFonts w:asciiTheme="majorHAnsi" w:hAnsiTheme="majorHAnsi"/>
          <w:b w:val="0"/>
          <w:noProof/>
        </w:rPr>
        <w:drawing>
          <wp:anchor distT="0" distB="0" distL="114300" distR="114300" simplePos="0" relativeHeight="251662336" behindDoc="1" locked="0" layoutInCell="1" allowOverlap="1" wp14:anchorId="0C424EEF" wp14:editId="4B3A74F9">
            <wp:simplePos x="0" y="0"/>
            <wp:positionH relativeFrom="column">
              <wp:posOffset>3911600</wp:posOffset>
            </wp:positionH>
            <wp:positionV relativeFrom="paragraph">
              <wp:posOffset>-348615</wp:posOffset>
            </wp:positionV>
            <wp:extent cx="2705100" cy="1193800"/>
            <wp:effectExtent l="0" t="0" r="0" b="0"/>
            <wp:wrapNone/>
            <wp:docPr id="5" name="Picture 1" descr="Intel HD:Users:mbrookstaylor:Desktop:eagleso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l HD:Users:mbrookstaylor:Desktop:eagleso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BCD9B" w14:textId="3C82284C" w:rsidR="004831E5" w:rsidRPr="00EF0302" w:rsidRDefault="007B178D" w:rsidP="00B67838">
      <w:pPr>
        <w:pStyle w:val="IntenseQuote"/>
        <w:tabs>
          <w:tab w:val="center" w:pos="4212"/>
          <w:tab w:val="right" w:pos="8424"/>
        </w:tabs>
        <w:ind w:left="0"/>
        <w:rPr>
          <w:rStyle w:val="Emphasis"/>
          <w:iCs/>
          <w:color w:val="943634" w:themeColor="accent2" w:themeShade="BF"/>
          <w:sz w:val="30"/>
          <w:szCs w:val="30"/>
          <w:lang w:val="es-CR"/>
        </w:rPr>
      </w:pPr>
      <w:r w:rsidRPr="00703413">
        <w:rPr>
          <w:i w:val="0"/>
          <w:color w:val="943634" w:themeColor="accent2" w:themeShade="BF"/>
        </w:rPr>
        <w:tab/>
      </w:r>
      <w:r w:rsidRPr="00EF0302">
        <w:rPr>
          <w:i w:val="0"/>
          <w:color w:val="943634" w:themeColor="accent2" w:themeShade="BF"/>
          <w:sz w:val="30"/>
          <w:szCs w:val="30"/>
          <w:lang w:val="es-CR"/>
        </w:rPr>
        <w:t>Lucy</w:t>
      </w:r>
      <w:r w:rsidR="0059053C" w:rsidRPr="00EF0302">
        <w:rPr>
          <w:i w:val="0"/>
          <w:color w:val="943634" w:themeColor="accent2" w:themeShade="BF"/>
          <w:sz w:val="30"/>
          <w:szCs w:val="30"/>
          <w:lang w:val="es-CR"/>
        </w:rPr>
        <w:t xml:space="preserve"> </w:t>
      </w:r>
      <w:proofErr w:type="spellStart"/>
      <w:r w:rsidR="0059053C" w:rsidRPr="00EF0302">
        <w:rPr>
          <w:i w:val="0"/>
          <w:color w:val="943634" w:themeColor="accent2" w:themeShade="BF"/>
          <w:sz w:val="30"/>
          <w:szCs w:val="30"/>
          <w:lang w:val="es-CR"/>
        </w:rPr>
        <w:t>Elementary</w:t>
      </w:r>
      <w:proofErr w:type="spellEnd"/>
      <w:r w:rsidR="0059053C" w:rsidRPr="00EF0302">
        <w:rPr>
          <w:i w:val="0"/>
          <w:color w:val="943634" w:themeColor="accent2" w:themeShade="BF"/>
          <w:sz w:val="30"/>
          <w:szCs w:val="30"/>
          <w:lang w:val="es-CR"/>
        </w:rPr>
        <w:t xml:space="preserve"> </w:t>
      </w:r>
      <w:proofErr w:type="spellStart"/>
      <w:r w:rsidR="0059053C" w:rsidRPr="00EF0302">
        <w:rPr>
          <w:i w:val="0"/>
          <w:color w:val="943634" w:themeColor="accent2" w:themeShade="BF"/>
          <w:sz w:val="30"/>
          <w:szCs w:val="30"/>
          <w:lang w:val="es-CR"/>
        </w:rPr>
        <w:t>School</w:t>
      </w:r>
      <w:proofErr w:type="spellEnd"/>
      <w:r w:rsidR="005C75E0" w:rsidRPr="00EF0302">
        <w:rPr>
          <w:i w:val="0"/>
          <w:color w:val="943634" w:themeColor="accent2" w:themeShade="BF"/>
          <w:sz w:val="30"/>
          <w:szCs w:val="30"/>
          <w:lang w:val="es-CR"/>
        </w:rPr>
        <w:t xml:space="preserve"> -</w:t>
      </w:r>
      <w:r w:rsidR="00EF0302" w:rsidRPr="00EF0302">
        <w:rPr>
          <w:i w:val="0"/>
          <w:color w:val="943634" w:themeColor="accent2" w:themeShade="BF"/>
          <w:sz w:val="30"/>
          <w:szCs w:val="30"/>
          <w:lang w:val="es-CR"/>
        </w:rPr>
        <w:t>Información para padres de Título</w:t>
      </w:r>
      <w:r w:rsidR="005C75E0" w:rsidRPr="00EF0302">
        <w:rPr>
          <w:i w:val="0"/>
          <w:color w:val="943634" w:themeColor="accent2" w:themeShade="BF"/>
          <w:sz w:val="30"/>
          <w:szCs w:val="30"/>
          <w:lang w:val="es-CR"/>
        </w:rPr>
        <w:t xml:space="preserve"> I</w:t>
      </w:r>
      <w:r w:rsidRPr="00EF0302">
        <w:rPr>
          <w:i w:val="0"/>
          <w:color w:val="943634" w:themeColor="accent2" w:themeShade="BF"/>
          <w:sz w:val="30"/>
          <w:szCs w:val="30"/>
          <w:lang w:val="es-CR"/>
        </w:rPr>
        <w:tab/>
      </w:r>
    </w:p>
    <w:p w14:paraId="195B69B6" w14:textId="45B6B24E" w:rsidR="004831E5" w:rsidRPr="004816F9" w:rsidRDefault="004816F9" w:rsidP="004831E5">
      <w:pPr>
        <w:pStyle w:val="Heading4"/>
        <w:rPr>
          <w:rFonts w:ascii="Arial Black" w:hAnsi="Arial Black"/>
          <w:i w:val="0"/>
          <w:color w:val="943634" w:themeColor="accent2" w:themeShade="BF"/>
          <w:u w:val="single"/>
          <w:lang w:val="es-ES_tradnl"/>
        </w:rPr>
      </w:pPr>
      <w:r w:rsidRPr="004816F9">
        <w:rPr>
          <w:rFonts w:ascii="Arial Black" w:hAnsi="Arial Black"/>
          <w:i w:val="0"/>
          <w:color w:val="943634" w:themeColor="accent2" w:themeShade="BF"/>
          <w:u w:val="single"/>
          <w:lang w:val="es-ES_tradnl"/>
        </w:rPr>
        <w:t>¿Cuál es el propósito de la reunión anual de Título I?</w:t>
      </w:r>
    </w:p>
    <w:p w14:paraId="62F319A5" w14:textId="13575949" w:rsidR="004831E5" w:rsidRPr="004816F9" w:rsidRDefault="004816F9" w:rsidP="004831E5">
      <w:pPr>
        <w:pStyle w:val="ListParagraph"/>
        <w:numPr>
          <w:ilvl w:val="0"/>
          <w:numId w:val="4"/>
        </w:numPr>
        <w:rPr>
          <w:lang w:val="es-419"/>
        </w:rPr>
      </w:pPr>
      <w:r w:rsidRPr="004816F9">
        <w:rPr>
          <w:lang w:val="es-ES_tradnl"/>
        </w:rPr>
        <w:t>El propósito de la reunión</w:t>
      </w:r>
      <w:r w:rsidRPr="004816F9">
        <w:rPr>
          <w:b/>
          <w:u w:val="single"/>
          <w:lang w:val="es-ES_tradnl"/>
        </w:rPr>
        <w:t xml:space="preserve"> anual de Título I para padres</w:t>
      </w:r>
      <w:r w:rsidR="004831E5" w:rsidRPr="004816F9">
        <w:rPr>
          <w:lang w:val="es-ES_tradnl"/>
        </w:rPr>
        <w:t xml:space="preserve"> </w:t>
      </w:r>
      <w:r>
        <w:rPr>
          <w:lang w:val="es-ES_tradnl"/>
        </w:rPr>
        <w:t>es proveer información a los padres acerca del programa de Título I y su derecho a participar en la educación de sus hijos</w:t>
      </w:r>
      <w:r w:rsidR="004831E5" w:rsidRPr="004816F9">
        <w:rPr>
          <w:lang w:val="es-419"/>
        </w:rPr>
        <w:t>.</w:t>
      </w:r>
    </w:p>
    <w:p w14:paraId="232BC76E" w14:textId="7322A438" w:rsidR="0059053C" w:rsidRPr="009F7F5A" w:rsidRDefault="009F7F5A" w:rsidP="004831E5">
      <w:pPr>
        <w:pStyle w:val="Heading2"/>
        <w:rPr>
          <w:rStyle w:val="Emphasis"/>
          <w:rFonts w:ascii="Arial Black" w:hAnsi="Arial Black"/>
          <w:i w:val="0"/>
          <w:color w:val="943634" w:themeColor="accent2" w:themeShade="BF"/>
          <w:sz w:val="22"/>
          <w:szCs w:val="22"/>
          <w:u w:val="single"/>
          <w:lang w:val="es-ES_tradnl"/>
        </w:rPr>
      </w:pPr>
      <w:r w:rsidRPr="009F7F5A">
        <w:rPr>
          <w:rStyle w:val="Emphasis"/>
          <w:rFonts w:ascii="Arial Black" w:hAnsi="Arial Black"/>
          <w:i w:val="0"/>
          <w:color w:val="943634" w:themeColor="accent2" w:themeShade="BF"/>
          <w:sz w:val="22"/>
          <w:szCs w:val="22"/>
          <w:u w:val="single"/>
          <w:lang w:val="es-ES_tradnl"/>
        </w:rPr>
        <w:t>¿Qué es Título I?</w:t>
      </w:r>
    </w:p>
    <w:p w14:paraId="618E7D6F" w14:textId="41C762F5" w:rsidR="004831E5" w:rsidRPr="009F7F5A" w:rsidRDefault="009F7F5A" w:rsidP="0059053C">
      <w:pPr>
        <w:pStyle w:val="ListParagraph"/>
        <w:numPr>
          <w:ilvl w:val="0"/>
          <w:numId w:val="1"/>
        </w:numPr>
        <w:rPr>
          <w:lang w:val="es-ES_tradnl"/>
        </w:rPr>
      </w:pPr>
      <w:r w:rsidRPr="009F7F5A">
        <w:rPr>
          <w:lang w:val="es-ES_tradnl"/>
        </w:rPr>
        <w:t>Título</w:t>
      </w:r>
      <w:r w:rsidR="007B178D" w:rsidRPr="009F7F5A">
        <w:rPr>
          <w:lang w:val="es-ES_tradnl"/>
        </w:rPr>
        <w:t xml:space="preserve"> I</w:t>
      </w:r>
      <w:r w:rsidR="004831E5" w:rsidRPr="009F7F5A">
        <w:rPr>
          <w:lang w:val="es-ES_tradnl"/>
        </w:rPr>
        <w:t xml:space="preserve"> </w:t>
      </w:r>
      <w:r w:rsidRPr="009F7F5A">
        <w:rPr>
          <w:lang w:val="es-ES_tradnl"/>
        </w:rPr>
        <w:t xml:space="preserve">es el programa de ayuda federal </w:t>
      </w:r>
      <w:r w:rsidR="00A67873" w:rsidRPr="009F7F5A">
        <w:rPr>
          <w:lang w:val="es-ES_tradnl"/>
        </w:rPr>
        <w:t>m</w:t>
      </w:r>
      <w:r w:rsidR="00A67873">
        <w:rPr>
          <w:lang w:val="es-ES_tradnl"/>
        </w:rPr>
        <w:t>á</w:t>
      </w:r>
      <w:r w:rsidR="00A67873" w:rsidRPr="009F7F5A">
        <w:rPr>
          <w:lang w:val="es-ES_tradnl"/>
        </w:rPr>
        <w:t>s</w:t>
      </w:r>
      <w:r w:rsidRPr="009F7F5A">
        <w:rPr>
          <w:lang w:val="es-ES_tradnl"/>
        </w:rPr>
        <w:t xml:space="preserve"> grande para las escuelas públicas en los Estados Unidos</w:t>
      </w:r>
      <w:r w:rsidR="004831E5" w:rsidRPr="009F7F5A">
        <w:rPr>
          <w:lang w:val="es-ES_tradnl"/>
        </w:rPr>
        <w:t>.</w:t>
      </w:r>
    </w:p>
    <w:p w14:paraId="326EE730" w14:textId="527594BD" w:rsidR="0059053C" w:rsidRPr="009B5E45" w:rsidRDefault="009F7F5A" w:rsidP="0059053C">
      <w:pPr>
        <w:pStyle w:val="ListParagraph"/>
        <w:numPr>
          <w:ilvl w:val="0"/>
          <w:numId w:val="1"/>
        </w:numPr>
        <w:rPr>
          <w:lang w:val="es-419"/>
        </w:rPr>
      </w:pPr>
      <w:r w:rsidRPr="009F7F5A">
        <w:rPr>
          <w:lang w:val="es-ES_tradnl"/>
        </w:rPr>
        <w:t>Título I</w:t>
      </w:r>
      <w:r w:rsidR="0059053C" w:rsidRPr="009F7F5A">
        <w:rPr>
          <w:lang w:val="es-419"/>
        </w:rPr>
        <w:t xml:space="preserve"> </w:t>
      </w:r>
      <w:r w:rsidRPr="009F7F5A">
        <w:rPr>
          <w:lang w:val="es-419"/>
        </w:rPr>
        <w:t>es parte de la ley Todo Estudiante Triunfa</w:t>
      </w:r>
      <w:r w:rsidR="00F4569A" w:rsidRPr="009F7F5A">
        <w:rPr>
          <w:lang w:val="es-419"/>
        </w:rPr>
        <w:t xml:space="preserve"> </w:t>
      </w:r>
      <w:r w:rsidRPr="009F7F5A">
        <w:rPr>
          <w:lang w:val="es-419"/>
        </w:rPr>
        <w:t>(</w:t>
      </w:r>
      <w:r w:rsidR="00F4569A" w:rsidRPr="009F7F5A">
        <w:rPr>
          <w:lang w:val="es-419"/>
        </w:rPr>
        <w:t>Every Student Succeeds Act</w:t>
      </w:r>
      <w:r w:rsidR="0059053C" w:rsidRPr="009F7F5A">
        <w:rPr>
          <w:lang w:val="es-419"/>
        </w:rPr>
        <w:t xml:space="preserve"> </w:t>
      </w:r>
      <w:r w:rsidR="00F4569A" w:rsidRPr="009F7F5A">
        <w:rPr>
          <w:lang w:val="es-419"/>
        </w:rPr>
        <w:t>(</w:t>
      </w:r>
      <w:r w:rsidR="00363B59" w:rsidRPr="009F7F5A">
        <w:rPr>
          <w:lang w:val="es-419"/>
        </w:rPr>
        <w:t>ESSA</w:t>
      </w:r>
      <w:r w:rsidR="00F4569A" w:rsidRPr="009F7F5A">
        <w:rPr>
          <w:lang w:val="es-419"/>
        </w:rPr>
        <w:t>)</w:t>
      </w:r>
      <w:r>
        <w:rPr>
          <w:lang w:val="es-419"/>
        </w:rPr>
        <w:t>)</w:t>
      </w:r>
      <w:r w:rsidR="00363B59" w:rsidRPr="009F7F5A">
        <w:rPr>
          <w:lang w:val="es-419"/>
        </w:rPr>
        <w:t xml:space="preserve">.  ESSA </w:t>
      </w:r>
      <w:r w:rsidRPr="009F7F5A">
        <w:rPr>
          <w:lang w:val="es-419"/>
        </w:rPr>
        <w:t>reemplaza la antigua ley de educación llamada</w:t>
      </w:r>
      <w:r w:rsidR="0059053C" w:rsidRPr="009F7F5A">
        <w:rPr>
          <w:lang w:val="es-419"/>
        </w:rPr>
        <w:t xml:space="preserve"> No Child Left Behind Act of 2001 (NCLB)</w:t>
      </w:r>
      <w:r w:rsidR="00363B59" w:rsidRPr="009F7F5A">
        <w:rPr>
          <w:lang w:val="es-419"/>
        </w:rPr>
        <w:t xml:space="preserve">, </w:t>
      </w:r>
      <w:r w:rsidRPr="009F7F5A">
        <w:rPr>
          <w:lang w:val="es-419"/>
        </w:rPr>
        <w:t xml:space="preserve">y </w:t>
      </w:r>
      <w:r w:rsidR="00A67873" w:rsidRPr="009F7F5A">
        <w:rPr>
          <w:lang w:val="es-419"/>
        </w:rPr>
        <w:t>re</w:t>
      </w:r>
      <w:r w:rsidR="00A67873">
        <w:rPr>
          <w:lang w:val="es-419"/>
        </w:rPr>
        <w:t>a</w:t>
      </w:r>
      <w:r w:rsidR="00A67873" w:rsidRPr="009F7F5A">
        <w:rPr>
          <w:lang w:val="es-419"/>
        </w:rPr>
        <w:t>utoriza</w:t>
      </w:r>
      <w:r w:rsidRPr="009F7F5A">
        <w:rPr>
          <w:lang w:val="es-419"/>
        </w:rPr>
        <w:t xml:space="preserve"> la Ley de Educación Elemental y Secundaria de</w:t>
      </w:r>
      <w:r w:rsidR="0059053C" w:rsidRPr="009F7F5A">
        <w:rPr>
          <w:lang w:val="es-419"/>
        </w:rPr>
        <w:t xml:space="preserve"> 1965 (ESEA).</w:t>
      </w:r>
      <w:r w:rsidR="004831E5" w:rsidRPr="009F7F5A">
        <w:rPr>
          <w:lang w:val="es-419"/>
        </w:rPr>
        <w:t xml:space="preserve">  </w:t>
      </w:r>
      <w:r w:rsidRPr="009F7F5A">
        <w:rPr>
          <w:lang w:val="es-419"/>
        </w:rPr>
        <w:t xml:space="preserve">La meta de </w:t>
      </w:r>
      <w:r w:rsidR="00AC3173" w:rsidRPr="009F7F5A">
        <w:rPr>
          <w:lang w:val="es-419"/>
        </w:rPr>
        <w:t>ESS</w:t>
      </w:r>
      <w:r w:rsidR="004831E5" w:rsidRPr="009F7F5A">
        <w:rPr>
          <w:lang w:val="es-419"/>
        </w:rPr>
        <w:t xml:space="preserve">A </w:t>
      </w:r>
      <w:r w:rsidRPr="009F7F5A">
        <w:rPr>
          <w:lang w:val="es-419"/>
        </w:rPr>
        <w:t xml:space="preserve">y el propósito de Título I es el asegurar que todos los niños </w:t>
      </w:r>
      <w:r w:rsidR="00C53232">
        <w:rPr>
          <w:lang w:val="es-419"/>
        </w:rPr>
        <w:t xml:space="preserve">tengan </w:t>
      </w:r>
      <w:r w:rsidRPr="009F7F5A">
        <w:rPr>
          <w:lang w:val="es-419"/>
        </w:rPr>
        <w:t>una oportunidad justa, igual y significativa de obtener una educación de alta calidad y alcanzar</w:t>
      </w:r>
      <w:r w:rsidR="004831E5" w:rsidRPr="009F7F5A">
        <w:rPr>
          <w:lang w:val="es-419"/>
        </w:rPr>
        <w:t xml:space="preserve">, </w:t>
      </w:r>
      <w:r w:rsidRPr="009F7F5A">
        <w:rPr>
          <w:lang w:val="es-419"/>
        </w:rPr>
        <w:t>como mínimo,</w:t>
      </w:r>
      <w:r w:rsidR="004831E5" w:rsidRPr="009F7F5A">
        <w:rPr>
          <w:lang w:val="es-419"/>
        </w:rPr>
        <w:t xml:space="preserve"> </w:t>
      </w:r>
      <w:r>
        <w:rPr>
          <w:lang w:val="es-419"/>
        </w:rPr>
        <w:t>competencia en los desafiantes estándares de rendimiento académico</w:t>
      </w:r>
      <w:r w:rsidR="004831E5" w:rsidRPr="009F7F5A">
        <w:rPr>
          <w:lang w:val="es-419"/>
        </w:rPr>
        <w:t xml:space="preserve"> </w:t>
      </w:r>
      <w:r>
        <w:rPr>
          <w:lang w:val="es-419"/>
        </w:rPr>
        <w:t>y en las evaluaciones académicas estatales</w:t>
      </w:r>
      <w:r w:rsidR="004831E5" w:rsidRPr="009F7F5A">
        <w:rPr>
          <w:lang w:val="es-419"/>
        </w:rPr>
        <w:t>.</w:t>
      </w:r>
      <w:r w:rsidR="001E3712" w:rsidRPr="009F7F5A">
        <w:rPr>
          <w:lang w:val="es-419"/>
        </w:rPr>
        <w:t xml:space="preserve">  </w:t>
      </w:r>
      <w:r w:rsidRPr="009B5E45">
        <w:rPr>
          <w:lang w:val="es-419"/>
        </w:rPr>
        <w:t>Dentro de esta nueva ley</w:t>
      </w:r>
      <w:r w:rsidR="001E3712" w:rsidRPr="009B5E45">
        <w:rPr>
          <w:lang w:val="es-419"/>
        </w:rPr>
        <w:t xml:space="preserve">, </w:t>
      </w:r>
      <w:r w:rsidRPr="009B5E45">
        <w:rPr>
          <w:lang w:val="es-419"/>
        </w:rPr>
        <w:t xml:space="preserve">hay </w:t>
      </w:r>
      <w:r w:rsidR="009B5E45" w:rsidRPr="009B5E45">
        <w:rPr>
          <w:lang w:val="es-419"/>
        </w:rPr>
        <w:t>más</w:t>
      </w:r>
      <w:r w:rsidRPr="009B5E45">
        <w:rPr>
          <w:lang w:val="es-419"/>
        </w:rPr>
        <w:t xml:space="preserve"> autoridad de toma de </w:t>
      </w:r>
      <w:r w:rsidR="009B5E45" w:rsidRPr="009B5E45">
        <w:rPr>
          <w:lang w:val="es-419"/>
        </w:rPr>
        <w:t>decisiones</w:t>
      </w:r>
      <w:r w:rsidRPr="009B5E45">
        <w:rPr>
          <w:lang w:val="es-419"/>
        </w:rPr>
        <w:t xml:space="preserve"> a nivel estatal</w:t>
      </w:r>
      <w:r w:rsidR="001E3712" w:rsidRPr="009B5E45">
        <w:rPr>
          <w:lang w:val="es-419"/>
        </w:rPr>
        <w:t xml:space="preserve">, </w:t>
      </w:r>
      <w:r w:rsidR="009B5E45" w:rsidRPr="009B5E45">
        <w:rPr>
          <w:lang w:val="es-419"/>
        </w:rPr>
        <w:t>así como nuevas flexibilidades para programas</w:t>
      </w:r>
      <w:r w:rsidR="001E3712" w:rsidRPr="009B5E45">
        <w:rPr>
          <w:lang w:val="es-419"/>
        </w:rPr>
        <w:t xml:space="preserve">.  ESSA </w:t>
      </w:r>
      <w:r w:rsidR="009B5E45" w:rsidRPr="009B5E45">
        <w:rPr>
          <w:lang w:val="es-419"/>
        </w:rPr>
        <w:t>construye en este trabajo reafirmando la importancia de los estándares</w:t>
      </w:r>
      <w:r w:rsidR="001E3712" w:rsidRPr="009B5E45">
        <w:rPr>
          <w:lang w:val="es-419"/>
        </w:rPr>
        <w:t xml:space="preserve">, </w:t>
      </w:r>
      <w:r w:rsidR="009B5E45" w:rsidRPr="009B5E45">
        <w:rPr>
          <w:lang w:val="es-419"/>
        </w:rPr>
        <w:t>evaluaciones y responsabilidad y a través de fortalecer a los estados para tomar decisiones para nuestros ni</w:t>
      </w:r>
      <w:r w:rsidR="009B5E45">
        <w:rPr>
          <w:lang w:val="es-419"/>
        </w:rPr>
        <w:t>ños</w:t>
      </w:r>
      <w:r w:rsidR="001E3712" w:rsidRPr="009B5E45">
        <w:rPr>
          <w:lang w:val="es-419"/>
        </w:rPr>
        <w:t xml:space="preserve">.  </w:t>
      </w:r>
    </w:p>
    <w:p w14:paraId="63A7EA70" w14:textId="056F9EDF" w:rsidR="0059053C" w:rsidRPr="006905BA" w:rsidRDefault="006905BA" w:rsidP="0059053C">
      <w:pPr>
        <w:pStyle w:val="ListParagraph"/>
        <w:numPr>
          <w:ilvl w:val="0"/>
          <w:numId w:val="1"/>
        </w:numPr>
        <w:rPr>
          <w:lang w:val="es-419"/>
        </w:rPr>
      </w:pPr>
      <w:r w:rsidRPr="006905BA">
        <w:rPr>
          <w:lang w:val="es-419"/>
        </w:rPr>
        <w:t xml:space="preserve">Las escuelas que reciben dinero de </w:t>
      </w:r>
      <w:r w:rsidR="00855B7A" w:rsidRPr="006905BA">
        <w:rPr>
          <w:lang w:val="es-419"/>
        </w:rPr>
        <w:t>Título</w:t>
      </w:r>
      <w:r w:rsidRPr="006905BA">
        <w:rPr>
          <w:lang w:val="es-419"/>
        </w:rPr>
        <w:t xml:space="preserve"> I para poyar programas </w:t>
      </w:r>
      <w:r w:rsidRPr="006905BA">
        <w:rPr>
          <w:b/>
          <w:u w:val="single"/>
          <w:lang w:val="es-419"/>
        </w:rPr>
        <w:t>escolares</w:t>
      </w:r>
      <w:r w:rsidR="0059053C" w:rsidRPr="006905BA">
        <w:rPr>
          <w:lang w:val="es-419"/>
        </w:rPr>
        <w:t xml:space="preserve"> </w:t>
      </w:r>
      <w:r w:rsidR="00855B7A" w:rsidRPr="006905BA">
        <w:rPr>
          <w:lang w:val="es-419"/>
        </w:rPr>
        <w:t>podrían</w:t>
      </w:r>
      <w:r w:rsidRPr="006905BA">
        <w:rPr>
          <w:lang w:val="es-419"/>
        </w:rPr>
        <w:t xml:space="preserve"> usar sus fondos para mejorar los </w:t>
      </w:r>
      <w:r w:rsidR="00855B7A" w:rsidRPr="006905BA">
        <w:rPr>
          <w:lang w:val="es-419"/>
        </w:rPr>
        <w:t>logros</w:t>
      </w:r>
      <w:r w:rsidRPr="006905BA">
        <w:rPr>
          <w:lang w:val="es-419"/>
        </w:rPr>
        <w:t xml:space="preserve"> de sus estudiantes a lo largo de toda la escuela</w:t>
      </w:r>
      <w:r w:rsidR="0059053C" w:rsidRPr="006905BA">
        <w:rPr>
          <w:lang w:val="es-419"/>
        </w:rPr>
        <w:t>.</w:t>
      </w:r>
    </w:p>
    <w:p w14:paraId="3BD9A7E6" w14:textId="7490DA63" w:rsidR="0059053C" w:rsidRPr="00855B7A" w:rsidRDefault="00855B7A" w:rsidP="0059053C">
      <w:pPr>
        <w:pStyle w:val="ListParagraph"/>
        <w:numPr>
          <w:ilvl w:val="0"/>
          <w:numId w:val="1"/>
        </w:numPr>
        <w:rPr>
          <w:lang w:val="es-419"/>
        </w:rPr>
      </w:pPr>
      <w:r w:rsidRPr="00855B7A">
        <w:rPr>
          <w:lang w:val="es-419"/>
        </w:rPr>
        <w:t>Un</w:t>
      </w:r>
      <w:r w:rsidR="0059053C" w:rsidRPr="00855B7A">
        <w:rPr>
          <w:lang w:val="es-419"/>
        </w:rPr>
        <w:t xml:space="preserve"> </w:t>
      </w:r>
      <w:r w:rsidRPr="00855B7A">
        <w:rPr>
          <w:b/>
          <w:u w:val="single"/>
          <w:lang w:val="es-419"/>
        </w:rPr>
        <w:t>plan de mejoramiento escolar</w:t>
      </w:r>
      <w:r w:rsidR="0059053C" w:rsidRPr="00855B7A">
        <w:rPr>
          <w:lang w:val="es-419"/>
        </w:rPr>
        <w:t xml:space="preserve"> </w:t>
      </w:r>
      <w:r w:rsidRPr="00855B7A">
        <w:rPr>
          <w:lang w:val="es-419"/>
        </w:rPr>
        <w:t>debe ser desarrollado e implementado con la participación de</w:t>
      </w:r>
      <w:r>
        <w:rPr>
          <w:lang w:val="es-419"/>
        </w:rPr>
        <w:t xml:space="preserve"> </w:t>
      </w:r>
      <w:r w:rsidRPr="00855B7A">
        <w:rPr>
          <w:lang w:val="es-419"/>
        </w:rPr>
        <w:t>los padres</w:t>
      </w:r>
      <w:r w:rsidR="0059053C" w:rsidRPr="00855B7A">
        <w:rPr>
          <w:lang w:val="es-419"/>
        </w:rPr>
        <w:t xml:space="preserve">, </w:t>
      </w:r>
      <w:r w:rsidRPr="00855B7A">
        <w:rPr>
          <w:lang w:val="es-419"/>
        </w:rPr>
        <w:t>maestros</w:t>
      </w:r>
      <w:r w:rsidR="0059053C" w:rsidRPr="00855B7A">
        <w:rPr>
          <w:lang w:val="es-419"/>
        </w:rPr>
        <w:t xml:space="preserve">, </w:t>
      </w:r>
      <w:r w:rsidRPr="00855B7A">
        <w:rPr>
          <w:lang w:val="es-419"/>
        </w:rPr>
        <w:t>directores y administradores</w:t>
      </w:r>
      <w:r w:rsidR="0059053C" w:rsidRPr="00855B7A">
        <w:rPr>
          <w:lang w:val="es-419"/>
        </w:rPr>
        <w:t>.</w:t>
      </w:r>
    </w:p>
    <w:p w14:paraId="280AFAE6" w14:textId="114161A3" w:rsidR="0059053C" w:rsidRPr="00973143" w:rsidRDefault="00973143" w:rsidP="0059053C">
      <w:pPr>
        <w:pStyle w:val="ListParagraph"/>
        <w:numPr>
          <w:ilvl w:val="0"/>
          <w:numId w:val="1"/>
        </w:numPr>
        <w:rPr>
          <w:lang w:val="es-419"/>
        </w:rPr>
      </w:pPr>
      <w:r w:rsidRPr="00973143">
        <w:rPr>
          <w:lang w:val="es-419"/>
        </w:rPr>
        <w:t xml:space="preserve">En una escuela de </w:t>
      </w:r>
      <w:r w:rsidR="0059053C" w:rsidRPr="00973143">
        <w:rPr>
          <w:lang w:val="es-419"/>
        </w:rPr>
        <w:t>Tit</w:t>
      </w:r>
      <w:r w:rsidRPr="00973143">
        <w:rPr>
          <w:lang w:val="es-419"/>
        </w:rPr>
        <w:t>ulo</w:t>
      </w:r>
      <w:r w:rsidR="0059053C" w:rsidRPr="00973143">
        <w:rPr>
          <w:lang w:val="es-419"/>
        </w:rPr>
        <w:t xml:space="preserve"> 1, </w:t>
      </w:r>
      <w:r w:rsidRPr="00973143">
        <w:rPr>
          <w:lang w:val="es-419"/>
        </w:rPr>
        <w:t>los maestros, administradores</w:t>
      </w:r>
      <w:r w:rsidR="0059053C" w:rsidRPr="00973143">
        <w:rPr>
          <w:lang w:val="es-419"/>
        </w:rPr>
        <w:t xml:space="preserve"> </w:t>
      </w:r>
      <w:r w:rsidRPr="00973143">
        <w:rPr>
          <w:lang w:val="es-419"/>
        </w:rPr>
        <w:t>y el resto del personal trabajan juntos para</w:t>
      </w:r>
      <w:r w:rsidR="0059053C" w:rsidRPr="00973143">
        <w:rPr>
          <w:lang w:val="es-419"/>
        </w:rPr>
        <w:t>:</w:t>
      </w:r>
    </w:p>
    <w:p w14:paraId="484802F3" w14:textId="1EFEEF81" w:rsidR="004831E5" w:rsidRPr="00AC2E3F" w:rsidRDefault="00AC2E3F" w:rsidP="0059053C">
      <w:pPr>
        <w:pStyle w:val="ListParagraph"/>
        <w:numPr>
          <w:ilvl w:val="0"/>
          <w:numId w:val="2"/>
        </w:numPr>
        <w:rPr>
          <w:lang w:val="es-419"/>
        </w:rPr>
      </w:pPr>
      <w:r w:rsidRPr="00AC2E3F">
        <w:rPr>
          <w:lang w:val="es-419"/>
        </w:rPr>
        <w:t xml:space="preserve">Medir el </w:t>
      </w:r>
      <w:r w:rsidR="000B7AB6" w:rsidRPr="00AC2E3F">
        <w:rPr>
          <w:lang w:val="es-419"/>
        </w:rPr>
        <w:t>progreso</w:t>
      </w:r>
      <w:r w:rsidRPr="00AC2E3F">
        <w:rPr>
          <w:lang w:val="es-419"/>
        </w:rPr>
        <w:t xml:space="preserve"> del estudiante utilizando los </w:t>
      </w:r>
      <w:r w:rsidR="000B7AB6" w:rsidRPr="00AC2E3F">
        <w:rPr>
          <w:lang w:val="es-419"/>
        </w:rPr>
        <w:t>estándares</w:t>
      </w:r>
      <w:r w:rsidRPr="00AC2E3F">
        <w:rPr>
          <w:lang w:val="es-419"/>
        </w:rPr>
        <w:t xml:space="preserve"> educativos del estado</w:t>
      </w:r>
      <w:r w:rsidR="000B7AB6">
        <w:rPr>
          <w:lang w:val="es-419"/>
        </w:rPr>
        <w:t>,</w:t>
      </w:r>
      <w:r w:rsidR="0059053C" w:rsidRPr="00AC2E3F">
        <w:rPr>
          <w:lang w:val="es-419"/>
        </w:rPr>
        <w:t xml:space="preserve"> </w:t>
      </w:r>
    </w:p>
    <w:p w14:paraId="0DA6035D" w14:textId="11EFB4AD" w:rsidR="0059053C" w:rsidRPr="000B7AB6" w:rsidRDefault="000B7AB6" w:rsidP="0059053C">
      <w:pPr>
        <w:pStyle w:val="ListParagraph"/>
        <w:numPr>
          <w:ilvl w:val="0"/>
          <w:numId w:val="2"/>
        </w:numPr>
        <w:rPr>
          <w:lang w:val="es-419"/>
        </w:rPr>
      </w:pPr>
      <w:r w:rsidRPr="000B7AB6">
        <w:rPr>
          <w:lang w:val="es-419"/>
        </w:rPr>
        <w:t xml:space="preserve">Establecer metas para el mejoramiento del estudiante e implementar programas instruccionales basados en investigación que apoyan y </w:t>
      </w:r>
      <w:r>
        <w:rPr>
          <w:lang w:val="es-419"/>
        </w:rPr>
        <w:t>comple</w:t>
      </w:r>
      <w:r w:rsidRPr="000B7AB6">
        <w:rPr>
          <w:lang w:val="es-419"/>
        </w:rPr>
        <w:t xml:space="preserve">mentan </w:t>
      </w:r>
      <w:r>
        <w:rPr>
          <w:lang w:val="es-419"/>
        </w:rPr>
        <w:t>la instrucción regula</w:t>
      </w:r>
      <w:r w:rsidR="00737E04">
        <w:rPr>
          <w:lang w:val="es-419"/>
        </w:rPr>
        <w:t>r</w:t>
      </w:r>
      <w:r>
        <w:rPr>
          <w:lang w:val="es-419"/>
        </w:rPr>
        <w:t xml:space="preserve"> en el aula</w:t>
      </w:r>
      <w:r w:rsidR="004831E5" w:rsidRPr="000B7AB6">
        <w:rPr>
          <w:lang w:val="es-419"/>
        </w:rPr>
        <w:t>,</w:t>
      </w:r>
    </w:p>
    <w:p w14:paraId="34DBCD85" w14:textId="55A3237E" w:rsidR="0059053C" w:rsidRPr="00372E23" w:rsidRDefault="00372E23" w:rsidP="0059053C">
      <w:pPr>
        <w:pStyle w:val="ListParagraph"/>
        <w:numPr>
          <w:ilvl w:val="0"/>
          <w:numId w:val="2"/>
        </w:numPr>
        <w:rPr>
          <w:lang w:val="es-419"/>
        </w:rPr>
      </w:pPr>
      <w:r w:rsidRPr="00372E23">
        <w:rPr>
          <w:lang w:val="es-419"/>
        </w:rPr>
        <w:t>Mejorar el conocimiento y las destrezas profesionales a través de educación continua y desarrollo profesional intenso</w:t>
      </w:r>
      <w:r w:rsidR="004831E5" w:rsidRPr="00372E23">
        <w:rPr>
          <w:lang w:val="es-419"/>
        </w:rPr>
        <w:t xml:space="preserve">, </w:t>
      </w:r>
      <w:r w:rsidRPr="00372E23">
        <w:rPr>
          <w:lang w:val="es-419"/>
        </w:rPr>
        <w:t>y</w:t>
      </w:r>
    </w:p>
    <w:p w14:paraId="6F682CC6" w14:textId="7D3B1DCC" w:rsidR="004831E5" w:rsidRPr="00372E23" w:rsidRDefault="00372E23" w:rsidP="0059053C">
      <w:pPr>
        <w:pStyle w:val="ListParagraph"/>
        <w:numPr>
          <w:ilvl w:val="0"/>
          <w:numId w:val="2"/>
        </w:numPr>
        <w:rPr>
          <w:b/>
          <w:lang w:val="es-419"/>
        </w:rPr>
      </w:pPr>
      <w:r w:rsidRPr="00372E23">
        <w:rPr>
          <w:b/>
          <w:u w:val="single"/>
          <w:lang w:val="es-419"/>
        </w:rPr>
        <w:t xml:space="preserve">Envolver a los padres en cada aspecto del programa escolar </w:t>
      </w:r>
      <w:r w:rsidR="007B178D" w:rsidRPr="00372E23">
        <w:rPr>
          <w:b/>
          <w:u w:val="single"/>
          <w:lang w:val="es-419"/>
        </w:rPr>
        <w:t>Tit</w:t>
      </w:r>
      <w:r w:rsidRPr="00372E23">
        <w:rPr>
          <w:b/>
          <w:u w:val="single"/>
          <w:lang w:val="es-419"/>
        </w:rPr>
        <w:t>ulo</w:t>
      </w:r>
      <w:r w:rsidR="007B178D" w:rsidRPr="00372E23">
        <w:rPr>
          <w:b/>
          <w:u w:val="single"/>
          <w:lang w:val="es-419"/>
        </w:rPr>
        <w:t xml:space="preserve"> I</w:t>
      </w:r>
      <w:r>
        <w:rPr>
          <w:b/>
          <w:u w:val="single"/>
          <w:lang w:val="es-419"/>
        </w:rPr>
        <w:t>.</w:t>
      </w:r>
    </w:p>
    <w:p w14:paraId="0A8A9062" w14:textId="2723353A" w:rsidR="004831E5" w:rsidRPr="00E821F7" w:rsidRDefault="00E821F7" w:rsidP="004831E5">
      <w:pPr>
        <w:pStyle w:val="Heading4"/>
        <w:rPr>
          <w:rFonts w:ascii="Arial Black" w:hAnsi="Arial Black"/>
          <w:i w:val="0"/>
          <w:color w:val="943634" w:themeColor="accent2" w:themeShade="BF"/>
          <w:u w:val="single"/>
          <w:lang w:val="es-419"/>
        </w:rPr>
      </w:pPr>
      <w:r w:rsidRPr="00E821F7">
        <w:rPr>
          <w:rFonts w:ascii="Arial Black" w:hAnsi="Arial Black"/>
          <w:i w:val="0"/>
          <w:color w:val="943634" w:themeColor="accent2" w:themeShade="BF"/>
          <w:u w:val="single"/>
          <w:lang w:val="es-419"/>
        </w:rPr>
        <w:t>¿Cómo miden las escuelas la rendición de cuentas de los fondos de Título I?</w:t>
      </w:r>
    </w:p>
    <w:p w14:paraId="00D1BB2C" w14:textId="72D45D25" w:rsidR="004831E5" w:rsidRPr="008C63D2" w:rsidRDefault="008C63D2" w:rsidP="004831E5">
      <w:pPr>
        <w:pStyle w:val="ListParagraph"/>
        <w:numPr>
          <w:ilvl w:val="0"/>
          <w:numId w:val="3"/>
        </w:numPr>
        <w:rPr>
          <w:lang w:val="es-419"/>
        </w:rPr>
      </w:pPr>
      <w:r w:rsidRPr="008C63D2">
        <w:rPr>
          <w:lang w:val="es-419"/>
        </w:rPr>
        <w:t>Los estados deben definir niveles m</w:t>
      </w:r>
      <w:r>
        <w:rPr>
          <w:lang w:val="es-419"/>
        </w:rPr>
        <w:t>í</w:t>
      </w:r>
      <w:r w:rsidRPr="008C63D2">
        <w:rPr>
          <w:lang w:val="es-419"/>
        </w:rPr>
        <w:t>nimos de mejoramiento medidos mediante pruebas estandarizadas escogidas por el estado</w:t>
      </w:r>
      <w:r w:rsidR="004831E5" w:rsidRPr="008C63D2">
        <w:rPr>
          <w:lang w:val="es-419"/>
        </w:rPr>
        <w:t>.</w:t>
      </w:r>
    </w:p>
    <w:p w14:paraId="090649F9" w14:textId="55546440" w:rsidR="004831E5" w:rsidRPr="006D1428" w:rsidRDefault="006D1428" w:rsidP="004831E5">
      <w:pPr>
        <w:pStyle w:val="Heading4"/>
        <w:rPr>
          <w:rFonts w:ascii="Arial Black" w:hAnsi="Arial Black"/>
          <w:i w:val="0"/>
          <w:color w:val="943634" w:themeColor="accent2" w:themeShade="BF"/>
          <w:u w:val="single"/>
          <w:lang w:val="es-419"/>
        </w:rPr>
      </w:pPr>
      <w:r w:rsidRPr="006D1428">
        <w:rPr>
          <w:rFonts w:ascii="Arial Black" w:hAnsi="Arial Black"/>
          <w:i w:val="0"/>
          <w:color w:val="943634" w:themeColor="accent2" w:themeShade="BF"/>
          <w:u w:val="single"/>
          <w:lang w:val="es-419"/>
        </w:rPr>
        <w:t>¿Porque es la participación de los padres un factor en la financiación de Título I?</w:t>
      </w:r>
    </w:p>
    <w:p w14:paraId="515097C5" w14:textId="2B033A73" w:rsidR="004831E5" w:rsidRPr="001449E7" w:rsidRDefault="001449E7" w:rsidP="004831E5">
      <w:pPr>
        <w:pStyle w:val="ListParagraph"/>
        <w:numPr>
          <w:ilvl w:val="0"/>
          <w:numId w:val="3"/>
        </w:numPr>
        <w:rPr>
          <w:lang w:val="es-419"/>
        </w:rPr>
      </w:pPr>
      <w:r w:rsidRPr="001449E7">
        <w:rPr>
          <w:lang w:val="es-419"/>
        </w:rPr>
        <w:t>La participación de los padres es un factor crucial de la legislación de Titulo I</w:t>
      </w:r>
      <w:r w:rsidR="007B178D" w:rsidRPr="001449E7">
        <w:rPr>
          <w:lang w:val="es-419"/>
        </w:rPr>
        <w:t xml:space="preserve">. </w:t>
      </w:r>
      <w:r w:rsidRPr="001449E7">
        <w:rPr>
          <w:lang w:val="es-419"/>
        </w:rPr>
        <w:t>Las escuelas que reciben fondos de Título</w:t>
      </w:r>
      <w:r w:rsidR="007B178D" w:rsidRPr="001449E7">
        <w:rPr>
          <w:lang w:val="es-419"/>
        </w:rPr>
        <w:t xml:space="preserve"> I</w:t>
      </w:r>
      <w:r w:rsidR="004831E5" w:rsidRPr="001449E7">
        <w:rPr>
          <w:lang w:val="es-419"/>
        </w:rPr>
        <w:t xml:space="preserve"> </w:t>
      </w:r>
      <w:r w:rsidRPr="001449E7">
        <w:rPr>
          <w:lang w:val="es-419"/>
        </w:rPr>
        <w:t>deben implementar programas</w:t>
      </w:r>
      <w:r w:rsidR="004831E5" w:rsidRPr="001449E7">
        <w:rPr>
          <w:lang w:val="es-419"/>
        </w:rPr>
        <w:t>, activi</w:t>
      </w:r>
      <w:r w:rsidRPr="001449E7">
        <w:rPr>
          <w:lang w:val="es-419"/>
        </w:rPr>
        <w:t>dades</w:t>
      </w:r>
      <w:r w:rsidR="004831E5" w:rsidRPr="001449E7">
        <w:rPr>
          <w:lang w:val="es-419"/>
        </w:rPr>
        <w:t xml:space="preserve"> </w:t>
      </w:r>
      <w:r w:rsidRPr="001449E7">
        <w:rPr>
          <w:lang w:val="es-419"/>
        </w:rPr>
        <w:t>y procedimientos que incluyan y promuevan</w:t>
      </w:r>
      <w:r w:rsidR="004831E5" w:rsidRPr="001449E7">
        <w:rPr>
          <w:lang w:val="es-419"/>
        </w:rPr>
        <w:t xml:space="preserve"> </w:t>
      </w:r>
      <w:r>
        <w:rPr>
          <w:lang w:val="es-419"/>
        </w:rPr>
        <w:t>la participación de los padres en las actividades relacionadas con la escuela</w:t>
      </w:r>
      <w:r w:rsidR="004831E5" w:rsidRPr="001449E7">
        <w:rPr>
          <w:lang w:val="es-419"/>
        </w:rPr>
        <w:t>.</w:t>
      </w:r>
    </w:p>
    <w:p w14:paraId="1BDB3C65" w14:textId="7A3FF1DC" w:rsidR="004831E5" w:rsidRPr="001E0C26" w:rsidRDefault="001E0C26" w:rsidP="004831E5">
      <w:pPr>
        <w:pStyle w:val="ListParagraph"/>
        <w:numPr>
          <w:ilvl w:val="0"/>
          <w:numId w:val="3"/>
        </w:numPr>
        <w:rPr>
          <w:lang w:val="es-419"/>
        </w:rPr>
      </w:pPr>
      <w:r w:rsidRPr="001E0C26">
        <w:rPr>
          <w:lang w:val="es-419"/>
        </w:rPr>
        <w:t>Las escuelas deben también proveer oportunidades que animen a los padres a incrementar su conocimiento y destrezas mientras se relacionan con la educación de sus hijos</w:t>
      </w:r>
      <w:r>
        <w:rPr>
          <w:lang w:val="es-419"/>
        </w:rPr>
        <w:t>.</w:t>
      </w:r>
    </w:p>
    <w:p w14:paraId="41CEF8C8" w14:textId="1A4DCF5D" w:rsidR="004831E5" w:rsidRPr="004E332C" w:rsidRDefault="004E332C" w:rsidP="00703413">
      <w:pPr>
        <w:pStyle w:val="ListParagraph"/>
        <w:numPr>
          <w:ilvl w:val="0"/>
          <w:numId w:val="3"/>
        </w:numPr>
        <w:rPr>
          <w:lang w:val="es-419"/>
        </w:rPr>
      </w:pPr>
      <w:r w:rsidRPr="004E332C">
        <w:rPr>
          <w:lang w:val="es-419"/>
        </w:rPr>
        <w:lastRenderedPageBreak/>
        <w:t xml:space="preserve">Uno de los objetivos de este programa y actividades es ayudar a los padres a entender y mostrarles </w:t>
      </w:r>
      <w:r w:rsidR="004015F0" w:rsidRPr="004E332C">
        <w:rPr>
          <w:lang w:val="es-419"/>
        </w:rPr>
        <w:t>cuán</w:t>
      </w:r>
      <w:r w:rsidRPr="004E332C">
        <w:rPr>
          <w:lang w:val="es-419"/>
        </w:rPr>
        <w:t xml:space="preserve"> importante es su</w:t>
      </w:r>
      <w:r>
        <w:rPr>
          <w:lang w:val="es-419"/>
        </w:rPr>
        <w:t xml:space="preserve"> participación en moldear las vidas de sus hijos para llegar a ser exitosos y contribuyentes productivos de nuestra sociedad</w:t>
      </w:r>
      <w:r w:rsidR="004831E5" w:rsidRPr="004E332C">
        <w:rPr>
          <w:lang w:val="es-419"/>
        </w:rPr>
        <w:t>.</w:t>
      </w:r>
    </w:p>
    <w:p w14:paraId="3C2AE89F" w14:textId="7C26DB9A" w:rsidR="004831E5" w:rsidRPr="004015F0" w:rsidRDefault="004015F0" w:rsidP="004831E5">
      <w:pPr>
        <w:pStyle w:val="Heading4"/>
        <w:spacing w:before="0" w:line="240" w:lineRule="auto"/>
        <w:rPr>
          <w:rFonts w:ascii="Arial Black" w:hAnsi="Arial Black"/>
          <w:i w:val="0"/>
          <w:color w:val="943634" w:themeColor="accent2" w:themeShade="BF"/>
          <w:u w:val="single"/>
          <w:lang w:val="es-CR"/>
        </w:rPr>
      </w:pPr>
      <w:r w:rsidRPr="004015F0">
        <w:rPr>
          <w:rFonts w:ascii="Arial Black" w:hAnsi="Arial Black"/>
          <w:i w:val="0"/>
          <w:color w:val="943634" w:themeColor="accent2" w:themeShade="BF"/>
          <w:u w:val="single"/>
          <w:lang w:val="es-CR"/>
        </w:rPr>
        <w:t xml:space="preserve">La </w:t>
      </w:r>
      <w:r w:rsidR="00A848BB" w:rsidRPr="004015F0">
        <w:rPr>
          <w:rFonts w:ascii="Arial Black" w:hAnsi="Arial Black"/>
          <w:i w:val="0"/>
          <w:color w:val="943634" w:themeColor="accent2" w:themeShade="BF"/>
          <w:u w:val="single"/>
          <w:lang w:val="es-CR"/>
        </w:rPr>
        <w:t>póliza</w:t>
      </w:r>
      <w:r w:rsidRPr="004015F0">
        <w:rPr>
          <w:rFonts w:ascii="Arial Black" w:hAnsi="Arial Black"/>
          <w:i w:val="0"/>
          <w:color w:val="943634" w:themeColor="accent2" w:themeShade="BF"/>
          <w:u w:val="single"/>
          <w:lang w:val="es-CR"/>
        </w:rPr>
        <w:t xml:space="preserve"> de </w:t>
      </w:r>
      <w:r w:rsidR="00A848BB" w:rsidRPr="004015F0">
        <w:rPr>
          <w:rFonts w:ascii="Arial Black" w:hAnsi="Arial Black"/>
          <w:i w:val="0"/>
          <w:color w:val="943634" w:themeColor="accent2" w:themeShade="BF"/>
          <w:u w:val="single"/>
          <w:lang w:val="es-CR"/>
        </w:rPr>
        <w:t>participación</w:t>
      </w:r>
      <w:r w:rsidRPr="004015F0">
        <w:rPr>
          <w:rFonts w:ascii="Arial Black" w:hAnsi="Arial Black"/>
          <w:i w:val="0"/>
          <w:color w:val="943634" w:themeColor="accent2" w:themeShade="BF"/>
          <w:u w:val="single"/>
          <w:lang w:val="es-CR"/>
        </w:rPr>
        <w:t xml:space="preserve"> de los padres y el comprom</w:t>
      </w:r>
      <w:r>
        <w:rPr>
          <w:rFonts w:ascii="Arial Black" w:hAnsi="Arial Black"/>
          <w:i w:val="0"/>
          <w:color w:val="943634" w:themeColor="accent2" w:themeShade="BF"/>
          <w:u w:val="single"/>
          <w:lang w:val="es-CR"/>
        </w:rPr>
        <w:t>iso escuela-padres</w:t>
      </w:r>
      <w:r w:rsidR="004831E5" w:rsidRPr="004015F0">
        <w:rPr>
          <w:rFonts w:ascii="Arial Black" w:hAnsi="Arial Black"/>
          <w:i w:val="0"/>
          <w:color w:val="943634" w:themeColor="accent2" w:themeShade="BF"/>
          <w:u w:val="single"/>
          <w:lang w:val="es-CR"/>
        </w:rPr>
        <w:t>*</w:t>
      </w:r>
    </w:p>
    <w:p w14:paraId="552AFF0A" w14:textId="69E64161" w:rsidR="004831E5" w:rsidRPr="004015F0" w:rsidRDefault="004831E5" w:rsidP="004831E5">
      <w:pPr>
        <w:pStyle w:val="Footer"/>
        <w:jc w:val="center"/>
        <w:rPr>
          <w:b/>
          <w:lang w:val="es-CR"/>
        </w:rPr>
      </w:pPr>
      <w:r w:rsidRPr="004015F0">
        <w:rPr>
          <w:b/>
          <w:lang w:val="es-CR"/>
        </w:rPr>
        <w:t xml:space="preserve">* </w:t>
      </w:r>
      <w:r w:rsidR="004015F0" w:rsidRPr="004015F0">
        <w:rPr>
          <w:b/>
          <w:lang w:val="es-CR"/>
        </w:rPr>
        <w:t>El Compromiso Padres</w:t>
      </w:r>
      <w:r w:rsidR="00051961">
        <w:rPr>
          <w:b/>
          <w:lang w:val="es-CR"/>
        </w:rPr>
        <w:t>-</w:t>
      </w:r>
      <w:r w:rsidR="004015F0" w:rsidRPr="004015F0">
        <w:rPr>
          <w:b/>
          <w:lang w:val="es-CR"/>
        </w:rPr>
        <w:t xml:space="preserve">Escuela de </w:t>
      </w:r>
      <w:r w:rsidR="00051961" w:rsidRPr="004015F0">
        <w:rPr>
          <w:b/>
          <w:lang w:val="es-CR"/>
        </w:rPr>
        <w:t>Título</w:t>
      </w:r>
      <w:r w:rsidR="004015F0" w:rsidRPr="004015F0">
        <w:rPr>
          <w:b/>
          <w:lang w:val="es-CR"/>
        </w:rPr>
        <w:t xml:space="preserve"> I puede ser encontra</w:t>
      </w:r>
      <w:r w:rsidR="004015F0">
        <w:rPr>
          <w:b/>
          <w:lang w:val="es-CR"/>
        </w:rPr>
        <w:t>do en la agenda</w:t>
      </w:r>
      <w:r w:rsidR="00375FAD" w:rsidRPr="004015F0">
        <w:rPr>
          <w:b/>
          <w:lang w:val="es-CR"/>
        </w:rPr>
        <w:t xml:space="preserve"> 201</w:t>
      </w:r>
      <w:r w:rsidR="004B007A" w:rsidRPr="004015F0">
        <w:rPr>
          <w:b/>
          <w:lang w:val="es-CR"/>
        </w:rPr>
        <w:t>9</w:t>
      </w:r>
      <w:r w:rsidR="00375FAD" w:rsidRPr="004015F0">
        <w:rPr>
          <w:b/>
          <w:lang w:val="es-CR"/>
        </w:rPr>
        <w:t>-</w:t>
      </w:r>
      <w:r w:rsidR="004B007A" w:rsidRPr="004015F0">
        <w:rPr>
          <w:b/>
          <w:lang w:val="es-CR"/>
        </w:rPr>
        <w:t>20</w:t>
      </w:r>
      <w:r w:rsidR="004015F0">
        <w:rPr>
          <w:b/>
          <w:lang w:val="es-CR"/>
        </w:rPr>
        <w:t xml:space="preserve"> de</w:t>
      </w:r>
      <w:r w:rsidR="006479D3" w:rsidRPr="004015F0">
        <w:rPr>
          <w:b/>
          <w:lang w:val="es-CR"/>
        </w:rPr>
        <w:t xml:space="preserve"> Lucy </w:t>
      </w:r>
      <w:proofErr w:type="spellStart"/>
      <w:r w:rsidRPr="004015F0">
        <w:rPr>
          <w:b/>
          <w:lang w:val="es-CR"/>
        </w:rPr>
        <w:t>Elementary</w:t>
      </w:r>
      <w:proofErr w:type="spellEnd"/>
      <w:r w:rsidRPr="004015F0">
        <w:rPr>
          <w:b/>
          <w:lang w:val="es-CR"/>
        </w:rPr>
        <w:t xml:space="preserve"> </w:t>
      </w:r>
      <w:proofErr w:type="spellStart"/>
      <w:r w:rsidRPr="004015F0">
        <w:rPr>
          <w:b/>
          <w:lang w:val="es-CR"/>
        </w:rPr>
        <w:t>School</w:t>
      </w:r>
      <w:proofErr w:type="spellEnd"/>
      <w:r w:rsidRPr="004015F0">
        <w:rPr>
          <w:b/>
          <w:lang w:val="es-CR"/>
        </w:rPr>
        <w:t>.</w:t>
      </w:r>
    </w:p>
    <w:p w14:paraId="6D871652" w14:textId="481D4118" w:rsidR="004831E5" w:rsidRPr="00A848BB" w:rsidRDefault="00A848BB" w:rsidP="004831E5">
      <w:pPr>
        <w:pStyle w:val="NoSpacing"/>
        <w:spacing w:before="100" w:beforeAutospacing="1" w:after="100" w:afterAutospacing="1"/>
        <w:jc w:val="center"/>
        <w:rPr>
          <w:color w:val="17365D" w:themeColor="text2" w:themeShade="BF"/>
          <w:u w:val="single"/>
          <w:lang w:val="es-CR"/>
        </w:rPr>
      </w:pPr>
      <w:r w:rsidRPr="00A848BB">
        <w:rPr>
          <w:lang w:val="es-CR"/>
        </w:rPr>
        <w:t>Como parte del proceso de planeación educativa de la escuela</w:t>
      </w:r>
      <w:r w:rsidR="004831E5" w:rsidRPr="00A848BB">
        <w:rPr>
          <w:lang w:val="es-CR"/>
        </w:rPr>
        <w:t xml:space="preserve">, </w:t>
      </w:r>
      <w:r>
        <w:rPr>
          <w:lang w:val="es-CR"/>
        </w:rPr>
        <w:t xml:space="preserve">a </w:t>
      </w:r>
      <w:r w:rsidRPr="00A848BB">
        <w:rPr>
          <w:lang w:val="es-CR"/>
        </w:rPr>
        <w:t>las escuelas de Título I,</w:t>
      </w:r>
      <w:r w:rsidR="004831E5" w:rsidRPr="00A848BB">
        <w:rPr>
          <w:lang w:val="es-CR"/>
        </w:rPr>
        <w:t xml:space="preserve"> </w:t>
      </w:r>
      <w:r w:rsidRPr="00A848BB">
        <w:rPr>
          <w:lang w:val="es-CR"/>
        </w:rPr>
        <w:t xml:space="preserve">a través del equipo de liderazgo de la escuela y </w:t>
      </w:r>
      <w:r>
        <w:rPr>
          <w:lang w:val="es-CR"/>
        </w:rPr>
        <w:t xml:space="preserve">padres representantes de </w:t>
      </w:r>
      <w:r w:rsidRPr="00A848BB">
        <w:rPr>
          <w:lang w:val="es-CR"/>
        </w:rPr>
        <w:t>Tít</w:t>
      </w:r>
      <w:r>
        <w:rPr>
          <w:lang w:val="es-CR"/>
        </w:rPr>
        <w:t>ulo</w:t>
      </w:r>
      <w:r w:rsidR="004831E5" w:rsidRPr="00A848BB">
        <w:rPr>
          <w:lang w:val="es-CR"/>
        </w:rPr>
        <w:t xml:space="preserve"> I, </w:t>
      </w:r>
      <w:r>
        <w:rPr>
          <w:lang w:val="es-CR"/>
        </w:rPr>
        <w:t xml:space="preserve">se les requiere desarrollar y acordar conjuntamente una </w:t>
      </w:r>
      <w:r w:rsidR="00AE2F40">
        <w:rPr>
          <w:lang w:val="es-CR"/>
        </w:rPr>
        <w:t>Póliza</w:t>
      </w:r>
      <w:r>
        <w:rPr>
          <w:lang w:val="es-CR"/>
        </w:rPr>
        <w:t xml:space="preserve"> de Participación de los Padres </w:t>
      </w:r>
      <w:r w:rsidR="00AE2F40">
        <w:rPr>
          <w:lang w:val="es-CR"/>
        </w:rPr>
        <w:t xml:space="preserve">que incluya el Compromiso Escolar Padres-Maestro como componente </w:t>
      </w:r>
      <w:r w:rsidR="00F571E4">
        <w:rPr>
          <w:lang w:val="es-CR"/>
        </w:rPr>
        <w:t>de este</w:t>
      </w:r>
      <w:r w:rsidR="004831E5" w:rsidRPr="00A848BB">
        <w:rPr>
          <w:lang w:val="es-CR"/>
        </w:rPr>
        <w:t>.</w:t>
      </w:r>
    </w:p>
    <w:p w14:paraId="72703302" w14:textId="1C5ED5DC" w:rsidR="004831E5" w:rsidRPr="00F571E4" w:rsidRDefault="00F571E4" w:rsidP="004831E5">
      <w:pPr>
        <w:pStyle w:val="ListParagraph"/>
        <w:numPr>
          <w:ilvl w:val="0"/>
          <w:numId w:val="6"/>
        </w:numPr>
        <w:rPr>
          <w:lang w:val="es-CR"/>
        </w:rPr>
      </w:pPr>
      <w:r w:rsidRPr="00F571E4">
        <w:rPr>
          <w:b/>
          <w:u w:val="single"/>
          <w:lang w:val="es-CR"/>
        </w:rPr>
        <w:t>Póliza de Participación de los Padres</w:t>
      </w:r>
      <w:r w:rsidR="004831E5" w:rsidRPr="00F571E4">
        <w:rPr>
          <w:lang w:val="es-CR"/>
        </w:rPr>
        <w:t xml:space="preserve"> </w:t>
      </w:r>
      <w:r w:rsidRPr="00F571E4">
        <w:rPr>
          <w:lang w:val="es-CR"/>
        </w:rPr>
        <w:t>–</w:t>
      </w:r>
      <w:r w:rsidR="004831E5" w:rsidRPr="00F571E4">
        <w:rPr>
          <w:lang w:val="es-CR"/>
        </w:rPr>
        <w:t xml:space="preserve"> </w:t>
      </w:r>
      <w:r w:rsidRPr="00F571E4">
        <w:rPr>
          <w:lang w:val="es-CR"/>
        </w:rPr>
        <w:t>El plan de participación de los padres describe como la escuel</w:t>
      </w:r>
      <w:r>
        <w:rPr>
          <w:lang w:val="es-CR"/>
        </w:rPr>
        <w:t xml:space="preserve">a va a planear e implementar actividades </w:t>
      </w:r>
      <w:r w:rsidR="00873362">
        <w:rPr>
          <w:lang w:val="es-CR"/>
        </w:rPr>
        <w:t xml:space="preserve">y/o estrategias efectivas </w:t>
      </w:r>
      <w:r>
        <w:rPr>
          <w:lang w:val="es-CR"/>
        </w:rPr>
        <w:t>de participación de los padres para mejorar los logros académicos de los estudiantes y el rendimiento de la escuela</w:t>
      </w:r>
      <w:r w:rsidR="004831E5" w:rsidRPr="00F571E4">
        <w:rPr>
          <w:lang w:val="es-CR"/>
        </w:rPr>
        <w:t>.</w:t>
      </w:r>
    </w:p>
    <w:p w14:paraId="5561D13B" w14:textId="2CB3C657" w:rsidR="004831E5" w:rsidRPr="00B5316C" w:rsidRDefault="00B5316C" w:rsidP="004831E5">
      <w:pPr>
        <w:pStyle w:val="ListParagraph"/>
        <w:numPr>
          <w:ilvl w:val="0"/>
          <w:numId w:val="6"/>
        </w:numPr>
        <w:rPr>
          <w:b/>
          <w:u w:val="single"/>
          <w:lang w:val="es-CR"/>
        </w:rPr>
      </w:pPr>
      <w:r w:rsidRPr="00B5316C">
        <w:rPr>
          <w:b/>
          <w:u w:val="single"/>
          <w:lang w:val="es-CR"/>
        </w:rPr>
        <w:t>Compromiso Padres-Escuela</w:t>
      </w:r>
      <w:r w:rsidR="004831E5" w:rsidRPr="00B5316C">
        <w:rPr>
          <w:b/>
          <w:lang w:val="es-CR"/>
        </w:rPr>
        <w:t xml:space="preserve"> </w:t>
      </w:r>
      <w:r w:rsidRPr="00B5316C">
        <w:rPr>
          <w:b/>
          <w:lang w:val="es-CR"/>
        </w:rPr>
        <w:t>–</w:t>
      </w:r>
      <w:r w:rsidR="004831E5" w:rsidRPr="00B5316C">
        <w:rPr>
          <w:b/>
          <w:lang w:val="es-CR"/>
        </w:rPr>
        <w:t xml:space="preserve"> </w:t>
      </w:r>
      <w:r w:rsidRPr="00B5316C">
        <w:rPr>
          <w:bCs/>
          <w:lang w:val="es-CR"/>
        </w:rPr>
        <w:t>El Compromiso Padres-Escuela es un componente de la Póliza de Participación de los Pa</w:t>
      </w:r>
      <w:r>
        <w:rPr>
          <w:bCs/>
          <w:lang w:val="es-CR"/>
        </w:rPr>
        <w:t>dres</w:t>
      </w:r>
      <w:r w:rsidR="004831E5" w:rsidRPr="00B5316C">
        <w:rPr>
          <w:lang w:val="es-CR"/>
        </w:rPr>
        <w:t xml:space="preserve"> </w:t>
      </w:r>
      <w:r>
        <w:rPr>
          <w:lang w:val="es-CR"/>
        </w:rPr>
        <w:t>que describe como los padres</w:t>
      </w:r>
      <w:r w:rsidR="004831E5" w:rsidRPr="00B5316C">
        <w:rPr>
          <w:lang w:val="es-CR"/>
        </w:rPr>
        <w:t xml:space="preserve">, </w:t>
      </w:r>
      <w:r>
        <w:rPr>
          <w:lang w:val="es-CR"/>
        </w:rPr>
        <w:t>la totalidad del personal de la escuela y los estudiantes compartirán su responsabilidad</w:t>
      </w:r>
      <w:r w:rsidR="004831E5" w:rsidRPr="00B5316C">
        <w:rPr>
          <w:lang w:val="es-CR"/>
        </w:rPr>
        <w:t>.</w:t>
      </w:r>
    </w:p>
    <w:p w14:paraId="24A4A7DE" w14:textId="528C6E1B" w:rsidR="004831E5" w:rsidRPr="001B7A67" w:rsidRDefault="001B7A67" w:rsidP="004831E5">
      <w:pPr>
        <w:pStyle w:val="Heading2"/>
        <w:rPr>
          <w:rFonts w:ascii="Arial Black" w:hAnsi="Arial Black"/>
          <w:color w:val="943634" w:themeColor="accent2" w:themeShade="BF"/>
          <w:sz w:val="22"/>
          <w:szCs w:val="22"/>
          <w:u w:val="single"/>
          <w:lang w:val="es-CR"/>
        </w:rPr>
      </w:pPr>
      <w:r w:rsidRPr="001B7A67">
        <w:rPr>
          <w:rFonts w:ascii="Arial Black" w:hAnsi="Arial Black"/>
          <w:color w:val="943634" w:themeColor="accent2" w:themeShade="BF"/>
          <w:sz w:val="22"/>
          <w:szCs w:val="22"/>
          <w:u w:val="single"/>
          <w:lang w:val="es-CR"/>
        </w:rPr>
        <w:t>Derecho de los padr</w:t>
      </w:r>
      <w:r>
        <w:rPr>
          <w:rFonts w:ascii="Arial Black" w:hAnsi="Arial Black"/>
          <w:color w:val="943634" w:themeColor="accent2" w:themeShade="BF"/>
          <w:sz w:val="22"/>
          <w:szCs w:val="22"/>
          <w:u w:val="single"/>
          <w:lang w:val="es-CR"/>
        </w:rPr>
        <w:t>es a saber</w:t>
      </w:r>
      <w:r w:rsidR="004831E5" w:rsidRPr="001B7A67">
        <w:rPr>
          <w:rFonts w:ascii="Arial Black" w:hAnsi="Arial Black"/>
          <w:color w:val="943634" w:themeColor="accent2" w:themeShade="BF"/>
          <w:sz w:val="22"/>
          <w:szCs w:val="22"/>
          <w:u w:val="single"/>
          <w:lang w:val="es-CR"/>
        </w:rPr>
        <w:t xml:space="preserve"> - </w:t>
      </w:r>
      <w:r w:rsidR="004831E5" w:rsidRPr="001B7A67">
        <w:rPr>
          <w:rFonts w:asciiTheme="minorHAnsi" w:hAnsiTheme="minorHAnsi"/>
          <w:color w:val="943634" w:themeColor="accent2" w:themeShade="BF"/>
          <w:sz w:val="22"/>
          <w:szCs w:val="22"/>
          <w:u w:val="single"/>
          <w:lang w:val="es-CR"/>
        </w:rPr>
        <w:t>https://tdoe.tncompass.org/public</w:t>
      </w:r>
    </w:p>
    <w:p w14:paraId="5BC8A48C" w14:textId="53C965BB" w:rsidR="004831E5" w:rsidRPr="001B7A67" w:rsidRDefault="001B7A67" w:rsidP="004831E5">
      <w:pPr>
        <w:jc w:val="center"/>
        <w:rPr>
          <w:lang w:val="es-CR"/>
        </w:rPr>
      </w:pPr>
      <w:r w:rsidRPr="001B7A67">
        <w:rPr>
          <w:lang w:val="es-CR"/>
        </w:rPr>
        <w:t xml:space="preserve">Los padres de los niños en escuelas que reciben fondos de </w:t>
      </w:r>
      <w:r w:rsidR="00BD206D" w:rsidRPr="001B7A67">
        <w:rPr>
          <w:lang w:val="es-CR"/>
        </w:rPr>
        <w:t>Título</w:t>
      </w:r>
      <w:r w:rsidR="004831E5" w:rsidRPr="001B7A67">
        <w:rPr>
          <w:lang w:val="es-CR"/>
        </w:rPr>
        <w:t xml:space="preserve"> I </w:t>
      </w:r>
      <w:r w:rsidRPr="001B7A67">
        <w:rPr>
          <w:lang w:val="es-CR"/>
        </w:rPr>
        <w:t>tienen el</w:t>
      </w:r>
      <w:r>
        <w:rPr>
          <w:lang w:val="es-CR"/>
        </w:rPr>
        <w:t xml:space="preserve"> derecho a solicitar y recibir información </w:t>
      </w:r>
      <w:r w:rsidR="00BD206D">
        <w:rPr>
          <w:lang w:val="es-CR"/>
        </w:rPr>
        <w:t>acerca de las calificaciones profesionales de los maestros y para-profesionales de instrucción</w:t>
      </w:r>
      <w:r w:rsidR="004831E5" w:rsidRPr="001B7A67">
        <w:rPr>
          <w:lang w:val="es-CR"/>
        </w:rPr>
        <w:t xml:space="preserve">.  </w:t>
      </w:r>
    </w:p>
    <w:p w14:paraId="3B5D71D7" w14:textId="71480644" w:rsidR="004831E5" w:rsidRPr="00862BF3" w:rsidRDefault="00862BF3" w:rsidP="004831E5">
      <w:pPr>
        <w:rPr>
          <w:rFonts w:ascii="Arial Black" w:hAnsi="Arial Black"/>
          <w:color w:val="943634" w:themeColor="accent2" w:themeShade="BF"/>
          <w:u w:val="single"/>
          <w:lang w:val="es-CR"/>
        </w:rPr>
      </w:pPr>
      <w:r w:rsidRPr="00862BF3">
        <w:rPr>
          <w:rFonts w:ascii="Arial Black" w:hAnsi="Arial Black"/>
          <w:color w:val="943634" w:themeColor="accent2" w:themeShade="BF"/>
          <w:u w:val="single"/>
          <w:lang w:val="es-CR"/>
        </w:rPr>
        <w:t>Reporte de logros académicos de los estu</w:t>
      </w:r>
      <w:r>
        <w:rPr>
          <w:rFonts w:ascii="Arial Black" w:hAnsi="Arial Black"/>
          <w:color w:val="943634" w:themeColor="accent2" w:themeShade="BF"/>
          <w:u w:val="single"/>
          <w:lang w:val="es-CR"/>
        </w:rPr>
        <w:t>diantes</w:t>
      </w:r>
    </w:p>
    <w:p w14:paraId="1F3FE5CB" w14:textId="1509EEE3" w:rsidR="00703413" w:rsidRPr="00A35F10" w:rsidRDefault="00A35F10" w:rsidP="004831E5">
      <w:pPr>
        <w:rPr>
          <w:lang w:val="es-CR"/>
        </w:rPr>
      </w:pPr>
      <w:r w:rsidRPr="00A35F10">
        <w:rPr>
          <w:lang w:val="es-CR"/>
        </w:rPr>
        <w:t>Cada año, las escuelas que reciben fondos de Título</w:t>
      </w:r>
      <w:r w:rsidR="00A1335A" w:rsidRPr="00A35F10">
        <w:rPr>
          <w:lang w:val="es-CR"/>
        </w:rPr>
        <w:t xml:space="preserve"> I</w:t>
      </w:r>
      <w:r w:rsidR="004831E5" w:rsidRPr="00A35F10">
        <w:rPr>
          <w:lang w:val="es-CR"/>
        </w:rPr>
        <w:t xml:space="preserve"> </w:t>
      </w:r>
      <w:r w:rsidRPr="00A35F10">
        <w:rPr>
          <w:lang w:val="es-CR"/>
        </w:rPr>
        <w:t xml:space="preserve">deben proveer a los padres un reporte individual del estudiante informándoles el nivel de logros académicos de </w:t>
      </w:r>
      <w:r>
        <w:rPr>
          <w:lang w:val="es-CR"/>
        </w:rPr>
        <w:t>su hijo en las evaluaciones estatales al menos en lectura, artes del lenguaje y matemáticas</w:t>
      </w:r>
      <w:r w:rsidR="004831E5" w:rsidRPr="00A35F10">
        <w:rPr>
          <w:lang w:val="es-CR"/>
        </w:rPr>
        <w:t>.</w:t>
      </w:r>
    </w:p>
    <w:p w14:paraId="12935F15" w14:textId="16DBEC99" w:rsidR="004831E5" w:rsidRPr="00F95214" w:rsidRDefault="00F95214" w:rsidP="004831E5">
      <w:pPr>
        <w:pStyle w:val="Heading3"/>
        <w:jc w:val="center"/>
        <w:rPr>
          <w:rFonts w:ascii="Arial Black" w:hAnsi="Arial Black"/>
          <w:color w:val="943634" w:themeColor="accent2" w:themeShade="BF"/>
          <w:u w:val="single"/>
          <w:lang w:val="es-CR"/>
        </w:rPr>
      </w:pPr>
      <w:r w:rsidRPr="00F95214">
        <w:rPr>
          <w:rFonts w:ascii="Arial Black" w:hAnsi="Arial Black"/>
          <w:color w:val="943634" w:themeColor="accent2" w:themeShade="BF"/>
          <w:u w:val="single"/>
          <w:lang w:val="es-CR"/>
        </w:rPr>
        <w:t xml:space="preserve">¿Cómo pueden los padres involucrarse en Lucy </w:t>
      </w:r>
      <w:proofErr w:type="spellStart"/>
      <w:r w:rsidRPr="00F95214">
        <w:rPr>
          <w:rFonts w:ascii="Arial Black" w:hAnsi="Arial Black"/>
          <w:color w:val="943634" w:themeColor="accent2" w:themeShade="BF"/>
          <w:u w:val="single"/>
          <w:lang w:val="es-CR"/>
        </w:rPr>
        <w:t>Elementary</w:t>
      </w:r>
      <w:proofErr w:type="spellEnd"/>
      <w:r w:rsidRPr="00F95214">
        <w:rPr>
          <w:rFonts w:ascii="Arial Black" w:hAnsi="Arial Black"/>
          <w:color w:val="943634" w:themeColor="accent2" w:themeShade="BF"/>
          <w:u w:val="single"/>
          <w:lang w:val="es-CR"/>
        </w:rPr>
        <w:t>?</w:t>
      </w:r>
      <w:r w:rsidR="004831E5" w:rsidRPr="00F95214">
        <w:rPr>
          <w:rFonts w:ascii="Arial Black" w:hAnsi="Arial Black"/>
          <w:color w:val="943634" w:themeColor="accent2" w:themeShade="BF"/>
          <w:u w:val="single"/>
          <w:lang w:val="es-CR"/>
        </w:rPr>
        <w:t xml:space="preserve"> </w:t>
      </w:r>
    </w:p>
    <w:p w14:paraId="3AB357D6" w14:textId="158B2E94" w:rsidR="004831E5" w:rsidRPr="00F95214" w:rsidRDefault="00F95214" w:rsidP="004831E5">
      <w:pPr>
        <w:ind w:left="-180"/>
        <w:rPr>
          <w:lang w:val="es-CR"/>
        </w:rPr>
      </w:pPr>
      <w:r w:rsidRPr="00F95214">
        <w:rPr>
          <w:lang w:val="es-CR"/>
        </w:rPr>
        <w:t>Usted puede influenciar el éxito de su hijo al venir a ser un participante activ</w:t>
      </w:r>
      <w:r w:rsidR="00112D01">
        <w:rPr>
          <w:lang w:val="es-CR"/>
        </w:rPr>
        <w:t>o</w:t>
      </w:r>
      <w:r w:rsidRPr="00F95214">
        <w:rPr>
          <w:lang w:val="es-CR"/>
        </w:rPr>
        <w:t xml:space="preserve"> en nu</w:t>
      </w:r>
      <w:r>
        <w:rPr>
          <w:lang w:val="es-CR"/>
        </w:rPr>
        <w:t>estra escuela</w:t>
      </w:r>
      <w:r w:rsidR="004831E5" w:rsidRPr="00F95214">
        <w:rPr>
          <w:lang w:val="es-CR"/>
        </w:rPr>
        <w:t xml:space="preserve">: </w:t>
      </w:r>
    </w:p>
    <w:p w14:paraId="0D3D70DB" w14:textId="2B38851E" w:rsidR="004831E5" w:rsidRPr="0054561D" w:rsidRDefault="004831E5" w:rsidP="004831E5">
      <w:pPr>
        <w:pStyle w:val="ListParagraph"/>
        <w:numPr>
          <w:ilvl w:val="0"/>
          <w:numId w:val="7"/>
        </w:numPr>
        <w:rPr>
          <w:lang w:val="es-CR"/>
        </w:rPr>
      </w:pPr>
      <w:r w:rsidRPr="0054561D">
        <w:rPr>
          <w:rFonts w:asciiTheme="majorHAnsi" w:hAnsiTheme="majorHAnsi"/>
          <w:b/>
          <w:u w:val="single"/>
          <w:lang w:val="es-CR"/>
        </w:rPr>
        <w:t>Comunica</w:t>
      </w:r>
      <w:r w:rsidR="0054561D" w:rsidRPr="0054561D">
        <w:rPr>
          <w:rFonts w:asciiTheme="majorHAnsi" w:hAnsiTheme="majorHAnsi"/>
          <w:b/>
          <w:u w:val="single"/>
          <w:lang w:val="es-CR"/>
        </w:rPr>
        <w:t>rse</w:t>
      </w:r>
      <w:r w:rsidRPr="0054561D">
        <w:rPr>
          <w:rFonts w:asciiTheme="majorHAnsi" w:hAnsiTheme="majorHAnsi"/>
          <w:b/>
          <w:u w:val="single"/>
          <w:lang w:val="es-CR"/>
        </w:rPr>
        <w:t>:</w:t>
      </w:r>
      <w:r w:rsidRPr="0054561D">
        <w:rPr>
          <w:lang w:val="es-CR"/>
        </w:rPr>
        <w:t xml:space="preserve">  </w:t>
      </w:r>
      <w:r w:rsidR="0054561D" w:rsidRPr="0054561D">
        <w:rPr>
          <w:lang w:val="es-CR"/>
        </w:rPr>
        <w:t xml:space="preserve">Manténgase informado y responda prontamente a todas las </w:t>
      </w:r>
      <w:r w:rsidR="00040CD6">
        <w:rPr>
          <w:lang w:val="es-CR"/>
        </w:rPr>
        <w:t>c</w:t>
      </w:r>
      <w:r w:rsidR="0054561D" w:rsidRPr="0054561D">
        <w:rPr>
          <w:lang w:val="es-CR"/>
        </w:rPr>
        <w:t>omunicaciones de la</w:t>
      </w:r>
      <w:r w:rsidR="0054561D">
        <w:rPr>
          <w:lang w:val="es-CR"/>
        </w:rPr>
        <w:t xml:space="preserve"> escuela y del distrito</w:t>
      </w:r>
      <w:r w:rsidRPr="0054561D">
        <w:rPr>
          <w:lang w:val="es-CR"/>
        </w:rPr>
        <w:t xml:space="preserve">. </w:t>
      </w:r>
    </w:p>
    <w:p w14:paraId="091F394F" w14:textId="2061E93E" w:rsidR="004831E5" w:rsidRPr="002006AD" w:rsidRDefault="002006AD" w:rsidP="004831E5">
      <w:pPr>
        <w:pStyle w:val="ListParagraph"/>
        <w:numPr>
          <w:ilvl w:val="0"/>
          <w:numId w:val="7"/>
        </w:numPr>
        <w:rPr>
          <w:lang w:val="es-CR"/>
        </w:rPr>
      </w:pPr>
      <w:r w:rsidRPr="002006AD">
        <w:rPr>
          <w:rFonts w:asciiTheme="majorHAnsi" w:hAnsiTheme="majorHAnsi"/>
          <w:b/>
          <w:u w:val="single"/>
          <w:lang w:val="es-CR"/>
        </w:rPr>
        <w:t>Se</w:t>
      </w:r>
      <w:r w:rsidR="00544F66">
        <w:rPr>
          <w:rFonts w:asciiTheme="majorHAnsi" w:hAnsiTheme="majorHAnsi"/>
          <w:b/>
          <w:u w:val="single"/>
          <w:lang w:val="es-CR"/>
        </w:rPr>
        <w:t>a</w:t>
      </w:r>
      <w:r w:rsidRPr="002006AD">
        <w:rPr>
          <w:rFonts w:asciiTheme="majorHAnsi" w:hAnsiTheme="majorHAnsi"/>
          <w:b/>
          <w:u w:val="single"/>
          <w:lang w:val="es-CR"/>
        </w:rPr>
        <w:t xml:space="preserve"> un ejemplo</w:t>
      </w:r>
      <w:r w:rsidR="004831E5" w:rsidRPr="002006AD">
        <w:rPr>
          <w:rFonts w:asciiTheme="majorHAnsi" w:hAnsiTheme="majorHAnsi"/>
          <w:b/>
          <w:u w:val="single"/>
          <w:lang w:val="es-CR"/>
        </w:rPr>
        <w:t>:</w:t>
      </w:r>
      <w:r w:rsidR="004831E5" w:rsidRPr="002006AD">
        <w:rPr>
          <w:lang w:val="es-CR"/>
        </w:rPr>
        <w:t xml:space="preserve">   </w:t>
      </w:r>
      <w:proofErr w:type="spellStart"/>
      <w:r w:rsidR="00897D31" w:rsidRPr="002006AD">
        <w:rPr>
          <w:lang w:val="es-CR"/>
        </w:rPr>
        <w:t>Muestrele</w:t>
      </w:r>
      <w:proofErr w:type="spellEnd"/>
      <w:r w:rsidR="00897D31" w:rsidRPr="002006AD">
        <w:rPr>
          <w:lang w:val="es-CR"/>
        </w:rPr>
        <w:t xml:space="preserve"> a</w:t>
      </w:r>
      <w:r w:rsidRPr="002006AD">
        <w:rPr>
          <w:lang w:val="es-CR"/>
        </w:rPr>
        <w:t xml:space="preserve"> su hijo que la educación es importante al leer, asistir a las </w:t>
      </w:r>
      <w:r>
        <w:rPr>
          <w:lang w:val="es-CR"/>
        </w:rPr>
        <w:t>conferencias padres / maestros</w:t>
      </w:r>
      <w:r w:rsidR="004831E5" w:rsidRPr="002006AD">
        <w:rPr>
          <w:lang w:val="es-CR"/>
        </w:rPr>
        <w:t xml:space="preserve"> </w:t>
      </w:r>
      <w:r>
        <w:rPr>
          <w:lang w:val="es-CR"/>
        </w:rPr>
        <w:t xml:space="preserve">y asistir a los </w:t>
      </w:r>
      <w:r w:rsidR="004831E5" w:rsidRPr="002006AD">
        <w:rPr>
          <w:lang w:val="es-CR"/>
        </w:rPr>
        <w:t xml:space="preserve">“open </w:t>
      </w:r>
      <w:proofErr w:type="spellStart"/>
      <w:r w:rsidR="004831E5" w:rsidRPr="002006AD">
        <w:rPr>
          <w:lang w:val="es-CR"/>
        </w:rPr>
        <w:t>houses</w:t>
      </w:r>
      <w:proofErr w:type="spellEnd"/>
      <w:r w:rsidR="004831E5" w:rsidRPr="002006AD">
        <w:rPr>
          <w:lang w:val="es-CR"/>
        </w:rPr>
        <w:t xml:space="preserve">.” </w:t>
      </w:r>
    </w:p>
    <w:p w14:paraId="0DE64493" w14:textId="10FFE16E" w:rsidR="004831E5" w:rsidRPr="00214099" w:rsidRDefault="000B183F" w:rsidP="004831E5">
      <w:pPr>
        <w:pStyle w:val="ListParagraph"/>
        <w:numPr>
          <w:ilvl w:val="0"/>
          <w:numId w:val="7"/>
        </w:numPr>
        <w:rPr>
          <w:lang w:val="es-CR"/>
        </w:rPr>
      </w:pPr>
      <w:proofErr w:type="spellStart"/>
      <w:r>
        <w:rPr>
          <w:rFonts w:asciiTheme="majorHAnsi" w:hAnsiTheme="majorHAnsi"/>
          <w:b/>
          <w:u w:val="single"/>
          <w:lang w:val="es-CR"/>
        </w:rPr>
        <w:t>Serv</w:t>
      </w:r>
      <w:r w:rsidR="00544F66">
        <w:rPr>
          <w:rFonts w:asciiTheme="majorHAnsi" w:hAnsiTheme="majorHAnsi"/>
          <w:b/>
          <w:u w:val="single"/>
          <w:lang w:val="es-CR"/>
        </w:rPr>
        <w:t>a</w:t>
      </w:r>
      <w:proofErr w:type="spellEnd"/>
      <w:r>
        <w:rPr>
          <w:rFonts w:asciiTheme="majorHAnsi" w:hAnsiTheme="majorHAnsi"/>
          <w:b/>
          <w:u w:val="single"/>
          <w:lang w:val="es-CR"/>
        </w:rPr>
        <w:t xml:space="preserve"> como v</w:t>
      </w:r>
      <w:r w:rsidR="004831E5" w:rsidRPr="00897D31">
        <w:rPr>
          <w:rFonts w:asciiTheme="majorHAnsi" w:hAnsiTheme="majorHAnsi"/>
          <w:b/>
          <w:u w:val="single"/>
          <w:lang w:val="es-CR"/>
        </w:rPr>
        <w:t>olunt</w:t>
      </w:r>
      <w:r w:rsidR="00897D31" w:rsidRPr="00897D31">
        <w:rPr>
          <w:rFonts w:asciiTheme="majorHAnsi" w:hAnsiTheme="majorHAnsi"/>
          <w:b/>
          <w:u w:val="single"/>
          <w:lang w:val="es-CR"/>
        </w:rPr>
        <w:t>ari</w:t>
      </w:r>
      <w:r>
        <w:rPr>
          <w:rFonts w:asciiTheme="majorHAnsi" w:hAnsiTheme="majorHAnsi"/>
          <w:b/>
          <w:u w:val="single"/>
          <w:lang w:val="es-CR"/>
        </w:rPr>
        <w:t>o</w:t>
      </w:r>
      <w:r w:rsidR="004831E5" w:rsidRPr="00897D31">
        <w:rPr>
          <w:rFonts w:asciiTheme="majorHAnsi" w:hAnsiTheme="majorHAnsi"/>
          <w:b/>
          <w:u w:val="single"/>
          <w:lang w:val="es-CR"/>
        </w:rPr>
        <w:t>:</w:t>
      </w:r>
      <w:r w:rsidR="004831E5" w:rsidRPr="00897D31">
        <w:rPr>
          <w:lang w:val="es-CR"/>
        </w:rPr>
        <w:t xml:space="preserve">   </w:t>
      </w:r>
      <w:r w:rsidR="00897D31" w:rsidRPr="00897D31">
        <w:rPr>
          <w:lang w:val="es-CR"/>
        </w:rPr>
        <w:t xml:space="preserve">Trabajar como </w:t>
      </w:r>
      <w:r w:rsidR="00214099" w:rsidRPr="00897D31">
        <w:rPr>
          <w:lang w:val="es-CR"/>
        </w:rPr>
        <w:t>voluntario</w:t>
      </w:r>
      <w:r w:rsidR="00897D31" w:rsidRPr="00897D31">
        <w:rPr>
          <w:lang w:val="es-CR"/>
        </w:rPr>
        <w:t xml:space="preserve"> en la escuela y ayudar </w:t>
      </w:r>
      <w:r w:rsidR="00897D31">
        <w:rPr>
          <w:lang w:val="es-CR"/>
        </w:rPr>
        <w:t>en las actividades extracurriculares</w:t>
      </w:r>
      <w:r w:rsidR="004831E5" w:rsidRPr="00897D31">
        <w:rPr>
          <w:lang w:val="es-CR"/>
        </w:rPr>
        <w:t xml:space="preserve">. </w:t>
      </w:r>
      <w:r w:rsidR="004831E5" w:rsidRPr="00214099">
        <w:rPr>
          <w:lang w:val="es-CR"/>
        </w:rPr>
        <w:t>Partici</w:t>
      </w:r>
      <w:r w:rsidR="00897D31" w:rsidRPr="00214099">
        <w:rPr>
          <w:lang w:val="es-CR"/>
        </w:rPr>
        <w:t>p</w:t>
      </w:r>
      <w:r w:rsidR="004831E5" w:rsidRPr="00214099">
        <w:rPr>
          <w:lang w:val="es-CR"/>
        </w:rPr>
        <w:t xml:space="preserve">e </w:t>
      </w:r>
      <w:r w:rsidR="00897D31" w:rsidRPr="00214099">
        <w:rPr>
          <w:lang w:val="es-CR"/>
        </w:rPr>
        <w:t>y apoye</w:t>
      </w:r>
      <w:r w:rsidR="00214099" w:rsidRPr="00214099">
        <w:rPr>
          <w:lang w:val="es-CR"/>
        </w:rPr>
        <w:t xml:space="preserve"> las actividades de participación de los padres en la</w:t>
      </w:r>
      <w:r w:rsidR="00214099">
        <w:rPr>
          <w:lang w:val="es-CR"/>
        </w:rPr>
        <w:t xml:space="preserve"> escuela</w:t>
      </w:r>
      <w:r w:rsidR="004831E5" w:rsidRPr="00214099">
        <w:rPr>
          <w:lang w:val="es-CR"/>
        </w:rPr>
        <w:t xml:space="preserve">. </w:t>
      </w:r>
    </w:p>
    <w:p w14:paraId="55E169B5" w14:textId="58811B3C" w:rsidR="004831E5" w:rsidRPr="009C5250" w:rsidRDefault="009C5250" w:rsidP="004831E5">
      <w:pPr>
        <w:pStyle w:val="ListParagraph"/>
        <w:numPr>
          <w:ilvl w:val="0"/>
          <w:numId w:val="7"/>
        </w:numPr>
        <w:rPr>
          <w:lang w:val="es-CR"/>
        </w:rPr>
      </w:pPr>
      <w:r w:rsidRPr="009C5250">
        <w:rPr>
          <w:rFonts w:asciiTheme="majorHAnsi" w:hAnsiTheme="majorHAnsi"/>
          <w:b/>
          <w:u w:val="single"/>
          <w:lang w:val="es-CR"/>
        </w:rPr>
        <w:t>Aprenda</w:t>
      </w:r>
      <w:r w:rsidR="004831E5" w:rsidRPr="009C5250">
        <w:rPr>
          <w:rFonts w:asciiTheme="majorHAnsi" w:hAnsiTheme="majorHAnsi"/>
          <w:b/>
          <w:u w:val="single"/>
          <w:lang w:val="es-CR"/>
        </w:rPr>
        <w:t>:</w:t>
      </w:r>
      <w:r w:rsidR="004831E5" w:rsidRPr="009C5250">
        <w:rPr>
          <w:lang w:val="es-CR"/>
        </w:rPr>
        <w:t xml:space="preserve">  </w:t>
      </w:r>
      <w:r w:rsidRPr="009C5250">
        <w:rPr>
          <w:lang w:val="es-CR"/>
        </w:rPr>
        <w:t>Asista a las reuniones de los padres de Título</w:t>
      </w:r>
      <w:r w:rsidR="004831E5" w:rsidRPr="009C5250">
        <w:rPr>
          <w:lang w:val="es-CR"/>
        </w:rPr>
        <w:t xml:space="preserve"> I </w:t>
      </w:r>
      <w:r w:rsidRPr="009C5250">
        <w:rPr>
          <w:lang w:val="es-CR"/>
        </w:rPr>
        <w:t>para aprender có</w:t>
      </w:r>
      <w:r>
        <w:rPr>
          <w:lang w:val="es-CR"/>
        </w:rPr>
        <w:t>mo ayudar a su hijo con el trabajo en clase, tareas y planes educativos futuros</w:t>
      </w:r>
      <w:r w:rsidR="004831E5" w:rsidRPr="009C5250">
        <w:rPr>
          <w:lang w:val="es-CR"/>
        </w:rPr>
        <w:t xml:space="preserve">. </w:t>
      </w:r>
    </w:p>
    <w:p w14:paraId="18952E15" w14:textId="07FC9A3A" w:rsidR="004831E5" w:rsidRPr="007C59A8" w:rsidRDefault="007C59A8" w:rsidP="00703413">
      <w:pPr>
        <w:pStyle w:val="ListParagraph"/>
        <w:numPr>
          <w:ilvl w:val="0"/>
          <w:numId w:val="7"/>
        </w:numPr>
        <w:rPr>
          <w:lang w:val="es-CR"/>
        </w:rPr>
      </w:pPr>
      <w:r w:rsidRPr="007C59A8">
        <w:rPr>
          <w:rFonts w:asciiTheme="majorHAnsi" w:hAnsiTheme="majorHAnsi"/>
          <w:b/>
          <w:u w:val="single"/>
          <w:lang w:val="es-CR"/>
        </w:rPr>
        <w:t>Involúcrese</w:t>
      </w:r>
      <w:r w:rsidR="004831E5" w:rsidRPr="007C59A8">
        <w:rPr>
          <w:rFonts w:asciiTheme="majorHAnsi" w:hAnsiTheme="majorHAnsi"/>
          <w:b/>
          <w:u w:val="single"/>
          <w:lang w:val="es-CR"/>
        </w:rPr>
        <w:t>:</w:t>
      </w:r>
      <w:r w:rsidR="004831E5" w:rsidRPr="007C59A8">
        <w:rPr>
          <w:lang w:val="es-CR"/>
        </w:rPr>
        <w:t xml:space="preserve">  </w:t>
      </w:r>
      <w:r w:rsidRPr="007C59A8">
        <w:rPr>
          <w:lang w:val="es-CR"/>
        </w:rPr>
        <w:t>Únase a las organizaciones escuela/padres</w:t>
      </w:r>
      <w:r w:rsidR="004831E5" w:rsidRPr="007C59A8">
        <w:rPr>
          <w:lang w:val="es-CR"/>
        </w:rPr>
        <w:t xml:space="preserve">, </w:t>
      </w:r>
      <w:r w:rsidRPr="007C59A8">
        <w:rPr>
          <w:lang w:val="es-CR"/>
        </w:rPr>
        <w:t>equipos de mejora de la</w:t>
      </w:r>
      <w:r>
        <w:rPr>
          <w:lang w:val="es-CR"/>
        </w:rPr>
        <w:t xml:space="preserve"> escuela</w:t>
      </w:r>
      <w:r w:rsidR="004831E5" w:rsidRPr="007C59A8">
        <w:rPr>
          <w:lang w:val="es-CR"/>
        </w:rPr>
        <w:t xml:space="preserve"> </w:t>
      </w:r>
      <w:r>
        <w:rPr>
          <w:lang w:val="es-CR"/>
        </w:rPr>
        <w:t>y otros comités de padres y responda a las encuestas y cuestionarios para padres</w:t>
      </w:r>
      <w:r w:rsidR="004831E5" w:rsidRPr="007C59A8">
        <w:rPr>
          <w:lang w:val="es-CR"/>
        </w:rPr>
        <w:t xml:space="preserve">.  </w:t>
      </w:r>
    </w:p>
    <w:p w14:paraId="2E159001" w14:textId="6134EA16" w:rsidR="004831E5" w:rsidRPr="00913C47" w:rsidRDefault="00913C47" w:rsidP="004831E5">
      <w:pPr>
        <w:jc w:val="center"/>
        <w:rPr>
          <w:rFonts w:ascii="Comic Sans MS" w:hAnsi="Comic Sans MS"/>
          <w:lang w:val="es-CR"/>
        </w:rPr>
      </w:pPr>
      <w:r w:rsidRPr="00913C47">
        <w:rPr>
          <w:rFonts w:ascii="Comic Sans MS" w:hAnsi="Comic Sans MS"/>
          <w:lang w:val="es-CR"/>
        </w:rPr>
        <w:t>Estudios muestran que,</w:t>
      </w:r>
      <w:r w:rsidR="004831E5" w:rsidRPr="00913C47">
        <w:rPr>
          <w:rFonts w:ascii="Comic Sans MS" w:hAnsi="Comic Sans MS"/>
          <w:lang w:val="es-CR"/>
        </w:rPr>
        <w:t xml:space="preserve"> </w:t>
      </w:r>
      <w:r w:rsidRPr="00913C47">
        <w:rPr>
          <w:rFonts w:ascii="Comic Sans MS" w:hAnsi="Comic Sans MS"/>
          <w:lang w:val="es-CR"/>
        </w:rPr>
        <w:t>cuando las escuelas, las familias y grupos comunitarios trabajan juntos para apoyar el aprendizaj</w:t>
      </w:r>
      <w:r>
        <w:rPr>
          <w:rFonts w:ascii="Comic Sans MS" w:hAnsi="Comic Sans MS"/>
          <w:lang w:val="es-CR"/>
        </w:rPr>
        <w:t>e</w:t>
      </w:r>
      <w:r w:rsidR="004831E5" w:rsidRPr="00913C47">
        <w:rPr>
          <w:rFonts w:ascii="Comic Sans MS" w:hAnsi="Comic Sans MS"/>
          <w:lang w:val="es-CR"/>
        </w:rPr>
        <w:t xml:space="preserve">, </w:t>
      </w:r>
      <w:r>
        <w:rPr>
          <w:rFonts w:ascii="Comic Sans MS" w:hAnsi="Comic Sans MS"/>
          <w:lang w:val="es-CR"/>
        </w:rPr>
        <w:t>los niños tienden a rendir mejor en la escuela</w:t>
      </w:r>
      <w:r w:rsidR="004831E5" w:rsidRPr="00913C47">
        <w:rPr>
          <w:rFonts w:ascii="Comic Sans MS" w:hAnsi="Comic Sans MS"/>
          <w:lang w:val="es-CR"/>
        </w:rPr>
        <w:t xml:space="preserve">, </w:t>
      </w:r>
      <w:r>
        <w:rPr>
          <w:rFonts w:ascii="Comic Sans MS" w:hAnsi="Comic Sans MS"/>
          <w:lang w:val="es-CR"/>
        </w:rPr>
        <w:t>permanecen más tiempo en la escuela y les gusta más la escuela</w:t>
      </w:r>
      <w:r w:rsidR="004831E5" w:rsidRPr="00913C47">
        <w:rPr>
          <w:rFonts w:ascii="Comic Sans MS" w:hAnsi="Comic Sans MS"/>
          <w:lang w:val="es-CR"/>
        </w:rPr>
        <w:t>.</w:t>
      </w:r>
    </w:p>
    <w:sectPr w:rsidR="004831E5" w:rsidRPr="00913C47" w:rsidSect="00913C47">
      <w:headerReference w:type="default" r:id="rId9"/>
      <w:footerReference w:type="default" r:id="rId10"/>
      <w:pgSz w:w="12240" w:h="15840"/>
      <w:pgMar w:top="144" w:right="864" w:bottom="144" w:left="864" w:header="720" w:footer="6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2356" w14:textId="77777777" w:rsidR="00730F18" w:rsidRDefault="00730F18" w:rsidP="004831E5">
      <w:pPr>
        <w:spacing w:after="0" w:line="240" w:lineRule="auto"/>
      </w:pPr>
      <w:r>
        <w:separator/>
      </w:r>
    </w:p>
  </w:endnote>
  <w:endnote w:type="continuationSeparator" w:id="0">
    <w:p w14:paraId="250C228C" w14:textId="77777777" w:rsidR="00730F18" w:rsidRDefault="00730F18" w:rsidP="0048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DE00" w14:textId="77777777" w:rsidR="001E3712" w:rsidRDefault="001E3712" w:rsidP="004831E5">
    <w:pPr>
      <w:pStyle w:val="Footer"/>
      <w:tabs>
        <w:tab w:val="clear" w:pos="9360"/>
      </w:tabs>
      <w:jc w:val="center"/>
      <w:rPr>
        <w:b/>
        <w:sz w:val="18"/>
        <w:szCs w:val="18"/>
      </w:rPr>
    </w:pPr>
  </w:p>
  <w:p w14:paraId="1B01685A" w14:textId="77777777" w:rsidR="001E3712" w:rsidRPr="004831E5" w:rsidRDefault="001E3712" w:rsidP="004831E5">
    <w:pPr>
      <w:pStyle w:val="Footer"/>
      <w:tabs>
        <w:tab w:val="clear" w:pos="9360"/>
      </w:tabs>
      <w:jc w:val="center"/>
      <w:rPr>
        <w:b/>
        <w:sz w:val="18"/>
        <w:szCs w:val="18"/>
      </w:rPr>
    </w:pPr>
    <w:r w:rsidRPr="004831E5">
      <w:rPr>
        <w:b/>
        <w:sz w:val="18"/>
        <w:szCs w:val="18"/>
      </w:rPr>
      <w:t>For additional</w:t>
    </w:r>
    <w:r>
      <w:rPr>
        <w:b/>
        <w:sz w:val="18"/>
        <w:szCs w:val="18"/>
      </w:rPr>
      <w:t xml:space="preserve"> Title I</w:t>
    </w:r>
    <w:r w:rsidRPr="004831E5">
      <w:rPr>
        <w:b/>
        <w:sz w:val="18"/>
        <w:szCs w:val="18"/>
      </w:rPr>
      <w:t xml:space="preserve"> information contact </w:t>
    </w:r>
    <w:proofErr w:type="spellStart"/>
    <w:r>
      <w:rPr>
        <w:b/>
        <w:sz w:val="18"/>
        <w:szCs w:val="18"/>
      </w:rPr>
      <w:t>Shanel</w:t>
    </w:r>
    <w:proofErr w:type="spellEnd"/>
    <w:r>
      <w:rPr>
        <w:b/>
        <w:sz w:val="18"/>
        <w:szCs w:val="18"/>
      </w:rPr>
      <w:t xml:space="preserve"> Carson, PLC Coach at 416-2623</w:t>
    </w:r>
    <w:r w:rsidRPr="004831E5">
      <w:rPr>
        <w:b/>
        <w:sz w:val="18"/>
        <w:szCs w:val="18"/>
      </w:rPr>
      <w:t xml:space="preserve"> or </w:t>
    </w:r>
    <w:hyperlink r:id="rId1" w:history="1">
      <w:r>
        <w:rPr>
          <w:rStyle w:val="Hyperlink"/>
          <w:b/>
          <w:sz w:val="18"/>
          <w:szCs w:val="18"/>
        </w:rPr>
        <w:t>carsons@scsk12.org</w:t>
      </w:r>
    </w:hyperlink>
  </w:p>
  <w:p w14:paraId="200D0553" w14:textId="77777777" w:rsidR="001E3712" w:rsidRDefault="001E3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9C28" w14:textId="77777777" w:rsidR="00730F18" w:rsidRDefault="00730F18" w:rsidP="004831E5">
      <w:pPr>
        <w:spacing w:after="0" w:line="240" w:lineRule="auto"/>
      </w:pPr>
      <w:r>
        <w:separator/>
      </w:r>
    </w:p>
  </w:footnote>
  <w:footnote w:type="continuationSeparator" w:id="0">
    <w:p w14:paraId="269D9A80" w14:textId="77777777" w:rsidR="00730F18" w:rsidRDefault="00730F18" w:rsidP="00483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C26C" w14:textId="1C993CA1" w:rsidR="001E3712" w:rsidRDefault="001E3712">
    <w:pPr>
      <w:pStyle w:val="Header"/>
    </w:pPr>
    <w:r>
      <w:t>2</w:t>
    </w:r>
    <w:r w:rsidR="005F0901">
      <w:t>0</w:t>
    </w:r>
    <w:r w:rsidR="00AE36F7">
      <w:t>2</w:t>
    </w:r>
    <w:r w:rsidR="00985E21">
      <w:t>1</w:t>
    </w:r>
    <w:r w:rsidR="00AE36F7">
      <w:t>-2</w:t>
    </w:r>
    <w:r w:rsidR="00985E2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ED4"/>
    <w:multiLevelType w:val="hybridMultilevel"/>
    <w:tmpl w:val="637C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4349"/>
    <w:multiLevelType w:val="hybridMultilevel"/>
    <w:tmpl w:val="F0B4E7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1E38BF"/>
    <w:multiLevelType w:val="hybridMultilevel"/>
    <w:tmpl w:val="68B2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D180B"/>
    <w:multiLevelType w:val="hybridMultilevel"/>
    <w:tmpl w:val="45F6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B10B0"/>
    <w:multiLevelType w:val="hybridMultilevel"/>
    <w:tmpl w:val="BF047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84011"/>
    <w:multiLevelType w:val="hybridMultilevel"/>
    <w:tmpl w:val="274E6628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F7A4A17"/>
    <w:multiLevelType w:val="hybridMultilevel"/>
    <w:tmpl w:val="2222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0N7a0tDQ2szQysTRS0lEKTi0uzszPAykwqgUATQx3oywAAAA="/>
  </w:docVars>
  <w:rsids>
    <w:rsidRoot w:val="0059053C"/>
    <w:rsid w:val="00035975"/>
    <w:rsid w:val="00040CD6"/>
    <w:rsid w:val="00051961"/>
    <w:rsid w:val="000B183F"/>
    <w:rsid w:val="000B7AB6"/>
    <w:rsid w:val="00112D01"/>
    <w:rsid w:val="001449E7"/>
    <w:rsid w:val="00175A5C"/>
    <w:rsid w:val="001B7A67"/>
    <w:rsid w:val="001E0C26"/>
    <w:rsid w:val="001E3712"/>
    <w:rsid w:val="002006AD"/>
    <w:rsid w:val="00214099"/>
    <w:rsid w:val="00284584"/>
    <w:rsid w:val="00363B59"/>
    <w:rsid w:val="00365001"/>
    <w:rsid w:val="00372E23"/>
    <w:rsid w:val="00375FAD"/>
    <w:rsid w:val="004015F0"/>
    <w:rsid w:val="004071D8"/>
    <w:rsid w:val="00461627"/>
    <w:rsid w:val="004816F9"/>
    <w:rsid w:val="004831E5"/>
    <w:rsid w:val="004B007A"/>
    <w:rsid w:val="004B633E"/>
    <w:rsid w:val="004E332C"/>
    <w:rsid w:val="0050220A"/>
    <w:rsid w:val="00544F66"/>
    <w:rsid w:val="0054561D"/>
    <w:rsid w:val="0059053C"/>
    <w:rsid w:val="00597EC3"/>
    <w:rsid w:val="005C75E0"/>
    <w:rsid w:val="005E442A"/>
    <w:rsid w:val="005F0901"/>
    <w:rsid w:val="00610A32"/>
    <w:rsid w:val="00611880"/>
    <w:rsid w:val="006479D3"/>
    <w:rsid w:val="00651BA8"/>
    <w:rsid w:val="006905BA"/>
    <w:rsid w:val="006D1428"/>
    <w:rsid w:val="00703413"/>
    <w:rsid w:val="00730F18"/>
    <w:rsid w:val="00737E04"/>
    <w:rsid w:val="007910D6"/>
    <w:rsid w:val="007B178D"/>
    <w:rsid w:val="007C59A8"/>
    <w:rsid w:val="00855B7A"/>
    <w:rsid w:val="00862BF3"/>
    <w:rsid w:val="00873362"/>
    <w:rsid w:val="00897D31"/>
    <w:rsid w:val="008C51C1"/>
    <w:rsid w:val="008C63D2"/>
    <w:rsid w:val="00913C47"/>
    <w:rsid w:val="00917985"/>
    <w:rsid w:val="00973143"/>
    <w:rsid w:val="00985E21"/>
    <w:rsid w:val="009B5E45"/>
    <w:rsid w:val="009C5250"/>
    <w:rsid w:val="009F7F5A"/>
    <w:rsid w:val="00A1335A"/>
    <w:rsid w:val="00A35F10"/>
    <w:rsid w:val="00A63B29"/>
    <w:rsid w:val="00A67873"/>
    <w:rsid w:val="00A848BB"/>
    <w:rsid w:val="00AC2E3F"/>
    <w:rsid w:val="00AC3173"/>
    <w:rsid w:val="00AE2F40"/>
    <w:rsid w:val="00AE36F7"/>
    <w:rsid w:val="00B235F2"/>
    <w:rsid w:val="00B32CF7"/>
    <w:rsid w:val="00B5316C"/>
    <w:rsid w:val="00B67838"/>
    <w:rsid w:val="00B864DE"/>
    <w:rsid w:val="00BD206D"/>
    <w:rsid w:val="00C14278"/>
    <w:rsid w:val="00C53232"/>
    <w:rsid w:val="00D2345E"/>
    <w:rsid w:val="00E23568"/>
    <w:rsid w:val="00E821F7"/>
    <w:rsid w:val="00EC0774"/>
    <w:rsid w:val="00EF0302"/>
    <w:rsid w:val="00F4569A"/>
    <w:rsid w:val="00F571E4"/>
    <w:rsid w:val="00F9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30BB47"/>
  <w15:docId w15:val="{2A8F6324-BCA6-6C40-A945-050D0921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5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1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1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53C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5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53C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59053C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9053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90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905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1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831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83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1E5"/>
  </w:style>
  <w:style w:type="paragraph" w:styleId="Footer">
    <w:name w:val="footer"/>
    <w:basedOn w:val="Normal"/>
    <w:link w:val="FooterChar"/>
    <w:uiPriority w:val="99"/>
    <w:unhideWhenUsed/>
    <w:rsid w:val="00483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1E5"/>
  </w:style>
  <w:style w:type="paragraph" w:styleId="NoSpacing">
    <w:name w:val="No Spacing"/>
    <w:uiPriority w:val="1"/>
    <w:qFormat/>
    <w:rsid w:val="004831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31E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6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eyvn@scs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F8B42-EA8A-476F-B9F8-1C3659E7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vacey</dc:creator>
  <cp:lastModifiedBy>SHANEL  CARSON</cp:lastModifiedBy>
  <cp:revision>3</cp:revision>
  <cp:lastPrinted>2016-08-20T21:10:00Z</cp:lastPrinted>
  <dcterms:created xsi:type="dcterms:W3CDTF">2021-08-26T15:23:00Z</dcterms:created>
  <dcterms:modified xsi:type="dcterms:W3CDTF">2021-08-26T15:24:00Z</dcterms:modified>
</cp:coreProperties>
</file>